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ook w:val="0000"/>
      </w:tblPr>
      <w:tblGrid>
        <w:gridCol w:w="1540"/>
        <w:gridCol w:w="2060"/>
        <w:gridCol w:w="1440"/>
        <w:gridCol w:w="1700"/>
        <w:gridCol w:w="1920"/>
        <w:gridCol w:w="1540"/>
        <w:gridCol w:w="2100"/>
        <w:gridCol w:w="2120"/>
      </w:tblGrid>
      <w:tr w:rsidR="00664464" w:rsidRPr="00832D8B" w:rsidTr="00883275">
        <w:trPr>
          <w:trHeight w:val="46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733B49" w:rsidRDefault="00664464" w:rsidP="00883275">
            <w:pPr>
              <w:widowControl/>
              <w:adjustRightInd w:val="0"/>
              <w:snapToGrid w:val="0"/>
              <w:spacing w:line="560" w:lineRule="exact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733B4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464" w:rsidRPr="00832D8B" w:rsidTr="00883275">
        <w:trPr>
          <w:trHeight w:val="470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 w:rsidRPr="00832D8B"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西安电子科技大学节假日值班安排表</w:t>
            </w:r>
          </w:p>
        </w:tc>
      </w:tr>
      <w:tr w:rsidR="00664464" w:rsidRPr="00832D8B" w:rsidTr="00883275">
        <w:trPr>
          <w:trHeight w:val="464"/>
        </w:trPr>
        <w:tc>
          <w:tcPr>
            <w:tcW w:w="14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32D8B"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电话（办）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832D8B">
              <w:rPr>
                <w:rFonts w:ascii="黑体" w:eastAsia="黑体" w:hAnsi="宋体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2D8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64464" w:rsidRPr="00832D8B" w:rsidTr="00883275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464" w:rsidRPr="00832D8B" w:rsidRDefault="00664464" w:rsidP="008832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64464" w:rsidRPr="00832D8B" w:rsidTr="00883275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464" w:rsidRPr="00733B49" w:rsidRDefault="00664464" w:rsidP="0088327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 w:rsidRPr="00733B49">
              <w:rPr>
                <w:rFonts w:ascii="宋体" w:hAnsi="宋体" w:cs="宋体" w:hint="eastAsia"/>
                <w:b/>
                <w:kern w:val="0"/>
                <w:szCs w:val="21"/>
              </w:rPr>
              <w:t>注意事项：</w:t>
            </w:r>
          </w:p>
        </w:tc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464" w:rsidRPr="00733B49" w:rsidRDefault="00664464" w:rsidP="0088327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3B49">
              <w:rPr>
                <w:rFonts w:ascii="宋体" w:hAnsi="宋体" w:cs="宋体" w:hint="eastAsia"/>
                <w:b/>
                <w:kern w:val="0"/>
                <w:szCs w:val="21"/>
              </w:rPr>
              <w:t>1．值班时间要求24小时联系畅通，值班地点办公时间：上午8:30—11:30，下午：14:30—17:30；</w:t>
            </w:r>
          </w:p>
        </w:tc>
      </w:tr>
      <w:tr w:rsidR="00664464" w:rsidRPr="00832D8B" w:rsidTr="00883275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464" w:rsidRPr="00733B49" w:rsidRDefault="00664464" w:rsidP="0088327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464" w:rsidRPr="00733B49" w:rsidRDefault="00664464" w:rsidP="00883275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33B49">
              <w:rPr>
                <w:rFonts w:ascii="宋体" w:hAnsi="宋体" w:cs="宋体" w:hint="eastAsia"/>
                <w:b/>
                <w:kern w:val="0"/>
                <w:szCs w:val="21"/>
              </w:rPr>
              <w:t>2．值班人员须严格值班制度，坚守岗位，做好安全防范工作。</w:t>
            </w:r>
          </w:p>
          <w:p w:rsidR="00664464" w:rsidRPr="00733B49" w:rsidRDefault="00664464" w:rsidP="0088327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3B49">
              <w:rPr>
                <w:rFonts w:ascii="宋体" w:hAnsi="宋体" w:cs="宋体" w:hint="eastAsia"/>
                <w:b/>
                <w:kern w:val="0"/>
                <w:szCs w:val="21"/>
              </w:rPr>
              <w:t>3. 值班时间包含周六、周日，须安排人员值班。</w:t>
            </w:r>
          </w:p>
        </w:tc>
      </w:tr>
    </w:tbl>
    <w:p w:rsidR="00664464" w:rsidRPr="00664464" w:rsidRDefault="00664464" w:rsidP="004268DB"/>
    <w:sectPr w:rsidR="00664464" w:rsidRPr="00664464" w:rsidSect="006644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464"/>
    <w:rsid w:val="004268DB"/>
    <w:rsid w:val="0066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2015-12-22T06:15:00Z</dcterms:created>
  <dcterms:modified xsi:type="dcterms:W3CDTF">2015-12-22T06:16:00Z</dcterms:modified>
</cp:coreProperties>
</file>