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17C" w:rsidRPr="003B3B53" w:rsidRDefault="0070717C" w:rsidP="0070717C">
      <w:pPr>
        <w:widowControl/>
        <w:tabs>
          <w:tab w:val="left" w:pos="8820"/>
        </w:tabs>
        <w:adjustRightInd w:val="0"/>
        <w:snapToGrid w:val="0"/>
        <w:spacing w:beforeLines="50" w:afterLines="50" w:line="380" w:lineRule="exact"/>
        <w:rPr>
          <w:rFonts w:ascii="华文中宋" w:eastAsia="华文中宋" w:hAnsi="华文中宋" w:hint="eastAsia"/>
          <w:sz w:val="32"/>
          <w:szCs w:val="32"/>
        </w:rPr>
      </w:pPr>
      <w:r w:rsidRPr="003B3B53">
        <w:rPr>
          <w:rFonts w:ascii="华文中宋" w:eastAsia="华文中宋" w:hAnsi="华文中宋" w:hint="eastAsia"/>
          <w:sz w:val="32"/>
          <w:szCs w:val="32"/>
        </w:rPr>
        <w:t>附件3</w:t>
      </w:r>
    </w:p>
    <w:p w:rsidR="0070717C" w:rsidRPr="003B3B53" w:rsidRDefault="0070717C" w:rsidP="0070717C">
      <w:pPr>
        <w:jc w:val="center"/>
        <w:rPr>
          <w:rFonts w:ascii="华文中宋" w:eastAsia="华文中宋" w:hAnsi="华文中宋"/>
          <w:spacing w:val="-14"/>
          <w:sz w:val="28"/>
          <w:szCs w:val="28"/>
        </w:rPr>
      </w:pPr>
      <w:r w:rsidRPr="003B3B53">
        <w:rPr>
          <w:rFonts w:ascii="华文中宋" w:eastAsia="华文中宋" w:hAnsi="华文中宋" w:hint="eastAsia"/>
          <w:spacing w:val="-14"/>
          <w:sz w:val="28"/>
          <w:szCs w:val="28"/>
        </w:rPr>
        <w:t>第八届（</w:t>
      </w:r>
      <w:r w:rsidRPr="003B3B53">
        <w:rPr>
          <w:rFonts w:ascii="华文中宋" w:eastAsia="华文中宋" w:hAnsi="华文中宋"/>
          <w:spacing w:val="-14"/>
          <w:sz w:val="28"/>
          <w:szCs w:val="28"/>
        </w:rPr>
        <w:t>20</w:t>
      </w:r>
      <w:r w:rsidRPr="003B3B53">
        <w:rPr>
          <w:rFonts w:ascii="华文中宋" w:eastAsia="华文中宋" w:hAnsi="华文中宋" w:hint="eastAsia"/>
          <w:spacing w:val="-14"/>
          <w:sz w:val="28"/>
          <w:szCs w:val="28"/>
        </w:rPr>
        <w:t>18年）全国大学生机械创新设计大赛参赛须知</w:t>
      </w:r>
    </w:p>
    <w:p w:rsidR="0070717C" w:rsidRPr="008B7F89" w:rsidRDefault="0070717C" w:rsidP="0070717C">
      <w:pPr>
        <w:spacing w:line="400" w:lineRule="exact"/>
        <w:ind w:firstLineChars="200" w:firstLine="480"/>
        <w:jc w:val="left"/>
        <w:rPr>
          <w:rFonts w:ascii="宋体" w:hAnsi="宋体"/>
          <w:sz w:val="24"/>
        </w:rPr>
      </w:pPr>
    </w:p>
    <w:p w:rsidR="0070717C" w:rsidRDefault="0070717C" w:rsidP="0070717C">
      <w:pPr>
        <w:spacing w:line="440" w:lineRule="exact"/>
        <w:ind w:firstLineChars="200" w:firstLine="480"/>
        <w:jc w:val="left"/>
        <w:rPr>
          <w:rFonts w:ascii="宋体" w:hAnsi="宋体" w:hint="eastAsia"/>
          <w:sz w:val="24"/>
        </w:rPr>
      </w:pPr>
      <w:r w:rsidRPr="008B7F89">
        <w:rPr>
          <w:rFonts w:ascii="宋体" w:hAnsi="宋体" w:hint="eastAsia"/>
          <w:sz w:val="24"/>
        </w:rPr>
        <w:t>根据《</w:t>
      </w:r>
      <w:r>
        <w:rPr>
          <w:rFonts w:ascii="宋体" w:hAnsi="宋体" w:hint="eastAsia"/>
          <w:sz w:val="24"/>
        </w:rPr>
        <w:t>第八届</w:t>
      </w:r>
      <w:r w:rsidRPr="008B7F89">
        <w:rPr>
          <w:rFonts w:ascii="宋体" w:hAnsi="宋体" w:hint="eastAsia"/>
          <w:sz w:val="24"/>
        </w:rPr>
        <w:t>全国大学生机械创新设计大赛主题与内容的通知》（第1号通知）精神，为帮助</w:t>
      </w:r>
      <w:r>
        <w:rPr>
          <w:rFonts w:ascii="宋体" w:hAnsi="宋体" w:hint="eastAsia"/>
          <w:sz w:val="24"/>
        </w:rPr>
        <w:t>各</w:t>
      </w:r>
      <w:r w:rsidRPr="008B7F89">
        <w:rPr>
          <w:rFonts w:ascii="宋体" w:hAnsi="宋体" w:hint="eastAsia"/>
          <w:sz w:val="24"/>
        </w:rPr>
        <w:t>赛区和参赛者准确理解竞赛的要求，现将有关事项通知如下：</w:t>
      </w:r>
    </w:p>
    <w:p w:rsidR="0070717C" w:rsidRPr="001118BB" w:rsidRDefault="0070717C" w:rsidP="0070717C">
      <w:pPr>
        <w:spacing w:line="440" w:lineRule="exact"/>
        <w:ind w:firstLineChars="200" w:firstLine="480"/>
        <w:jc w:val="left"/>
        <w:rPr>
          <w:rFonts w:ascii="宋体" w:hAnsi="宋体"/>
          <w:sz w:val="24"/>
        </w:rPr>
      </w:pPr>
      <w:r>
        <w:rPr>
          <w:rFonts w:ascii="宋体" w:hAnsi="宋体" w:hint="eastAsia"/>
          <w:sz w:val="24"/>
        </w:rPr>
        <w:t>一、</w:t>
      </w:r>
      <w:r w:rsidRPr="00035755">
        <w:rPr>
          <w:rFonts w:ascii="宋体" w:hAnsi="宋体" w:hint="eastAsia"/>
          <w:sz w:val="24"/>
        </w:rPr>
        <w:t>第八届全国大学生机械创新设计大赛（2018年）的主题</w:t>
      </w:r>
      <w:r w:rsidRPr="001118BB">
        <w:rPr>
          <w:rFonts w:ascii="宋体" w:hAnsi="宋体" w:hint="eastAsia"/>
          <w:sz w:val="24"/>
        </w:rPr>
        <w:t>为“关注民生、美好家园”，内容为“1）解决城市小区中家庭用车停车难问题的小型停车机械装置的设计与制作；2）辅助人工采摘包括苹果、柑桔、草莓等</w:t>
      </w:r>
      <w:r>
        <w:rPr>
          <w:rFonts w:ascii="宋体" w:hAnsi="宋体" w:hint="eastAsia"/>
          <w:sz w:val="24"/>
        </w:rPr>
        <w:t>10种</w:t>
      </w:r>
      <w:r w:rsidRPr="001118BB">
        <w:rPr>
          <w:rFonts w:ascii="宋体" w:hAnsi="宋体" w:hint="eastAsia"/>
          <w:sz w:val="24"/>
        </w:rPr>
        <w:t>水果的小型</w:t>
      </w:r>
      <w:r w:rsidRPr="001118BB">
        <w:rPr>
          <w:rFonts w:ascii="宋体" w:hAnsi="宋体"/>
          <w:sz w:val="24"/>
        </w:rPr>
        <w:t>机械</w:t>
      </w:r>
      <w:r w:rsidRPr="001118BB">
        <w:rPr>
          <w:rFonts w:ascii="宋体" w:hAnsi="宋体" w:hint="eastAsia"/>
          <w:sz w:val="24"/>
        </w:rPr>
        <w:t>装置或工具的设计与制作”。</w:t>
      </w:r>
    </w:p>
    <w:p w:rsidR="0070717C" w:rsidRPr="00035755" w:rsidRDefault="0070717C" w:rsidP="0070717C">
      <w:pPr>
        <w:spacing w:line="440" w:lineRule="exact"/>
        <w:ind w:firstLineChars="200" w:firstLine="480"/>
        <w:jc w:val="left"/>
        <w:rPr>
          <w:rFonts w:ascii="宋体" w:hAnsi="宋体"/>
          <w:sz w:val="24"/>
        </w:rPr>
      </w:pPr>
      <w:r w:rsidRPr="00035755">
        <w:rPr>
          <w:rFonts w:ascii="宋体" w:hAnsi="宋体" w:hint="eastAsia"/>
          <w:sz w:val="24"/>
        </w:rPr>
        <w:t>为了公平、公正地评审和便于演示，本届大赛设计内容中，</w:t>
      </w:r>
      <w:r w:rsidRPr="00E331C4">
        <w:rPr>
          <w:rFonts w:ascii="宋体" w:hAnsi="宋体" w:hint="eastAsia"/>
          <w:b/>
          <w:sz w:val="24"/>
        </w:rPr>
        <w:t>家庭用车指小轿车、摩托车、电动车、自行车4种；辅助人工采摘的水果仅针对苹果、梨、桃、枣、柑子、桔子、荔枝、樱桃、菠萝、草莓这10种水果。</w:t>
      </w:r>
      <w:r w:rsidRPr="00035755">
        <w:rPr>
          <w:rFonts w:ascii="宋体" w:hAnsi="宋体" w:hint="eastAsia"/>
          <w:sz w:val="24"/>
        </w:rPr>
        <w:t>所有参加决赛的作品必须与本届大赛的主题和内容相符，与主题和内容不符或限定范围不符的作品不能参赛。</w:t>
      </w:r>
    </w:p>
    <w:p w:rsidR="0070717C" w:rsidRPr="00035755" w:rsidRDefault="0070717C" w:rsidP="0070717C">
      <w:pPr>
        <w:spacing w:line="440" w:lineRule="exact"/>
        <w:ind w:firstLineChars="200" w:firstLine="480"/>
        <w:jc w:val="left"/>
        <w:rPr>
          <w:rFonts w:ascii="宋体" w:hAnsi="宋体"/>
          <w:sz w:val="24"/>
        </w:rPr>
      </w:pPr>
      <w:r w:rsidRPr="00035755">
        <w:rPr>
          <w:rFonts w:ascii="宋体" w:hAnsi="宋体" w:hint="eastAsia"/>
          <w:sz w:val="24"/>
        </w:rPr>
        <w:t>智慧</w:t>
      </w:r>
      <w:r w:rsidRPr="00035755">
        <w:rPr>
          <w:rFonts w:ascii="宋体" w:hAnsi="宋体"/>
          <w:sz w:val="24"/>
        </w:rPr>
        <w:t>城市、智慧社会</w:t>
      </w:r>
      <w:r w:rsidRPr="00035755">
        <w:rPr>
          <w:rFonts w:ascii="宋体" w:hAnsi="宋体" w:hint="eastAsia"/>
          <w:sz w:val="24"/>
        </w:rPr>
        <w:t>是目前发展</w:t>
      </w:r>
      <w:r w:rsidRPr="00035755">
        <w:rPr>
          <w:rFonts w:ascii="宋体" w:hAnsi="宋体"/>
          <w:sz w:val="24"/>
        </w:rPr>
        <w:t>的主旋律</w:t>
      </w:r>
      <w:r w:rsidRPr="00035755">
        <w:rPr>
          <w:rFonts w:ascii="宋体" w:hAnsi="宋体" w:hint="eastAsia"/>
          <w:sz w:val="24"/>
        </w:rPr>
        <w:t>，而服务则是</w:t>
      </w:r>
      <w:r w:rsidRPr="00035755">
        <w:rPr>
          <w:rFonts w:ascii="宋体" w:hAnsi="宋体"/>
          <w:sz w:val="24"/>
        </w:rPr>
        <w:t>其核心</w:t>
      </w:r>
      <w:r w:rsidRPr="00035755">
        <w:rPr>
          <w:rFonts w:ascii="宋体" w:hAnsi="宋体" w:hint="eastAsia"/>
          <w:sz w:val="24"/>
        </w:rPr>
        <w:t>。根据参赛</w:t>
      </w:r>
      <w:r w:rsidRPr="00035755">
        <w:rPr>
          <w:rFonts w:ascii="宋体" w:hAnsi="宋体"/>
          <w:sz w:val="24"/>
        </w:rPr>
        <w:t>大学生的特点，</w:t>
      </w:r>
      <w:r w:rsidRPr="00035755">
        <w:rPr>
          <w:rFonts w:ascii="宋体" w:hAnsi="宋体" w:hint="eastAsia"/>
          <w:sz w:val="24"/>
        </w:rPr>
        <w:t>结合机械</w:t>
      </w:r>
      <w:r w:rsidRPr="00035755">
        <w:rPr>
          <w:rFonts w:ascii="宋体" w:hAnsi="宋体"/>
          <w:sz w:val="24"/>
        </w:rPr>
        <w:t>科学与工程的发展，</w:t>
      </w:r>
      <w:r w:rsidRPr="00035755">
        <w:rPr>
          <w:rFonts w:ascii="宋体" w:hAnsi="宋体" w:hint="eastAsia"/>
          <w:sz w:val="24"/>
        </w:rPr>
        <w:t>本届</w:t>
      </w:r>
      <w:r w:rsidRPr="00035755">
        <w:rPr>
          <w:rFonts w:ascii="宋体" w:hAnsi="宋体"/>
          <w:sz w:val="24"/>
        </w:rPr>
        <w:t>大赛针对</w:t>
      </w:r>
      <w:r w:rsidRPr="00035755">
        <w:rPr>
          <w:rFonts w:ascii="宋体" w:hAnsi="宋体" w:hint="eastAsia"/>
          <w:sz w:val="24"/>
        </w:rPr>
        <w:t>城市</w:t>
      </w:r>
      <w:r w:rsidRPr="00035755">
        <w:rPr>
          <w:rFonts w:ascii="宋体" w:hAnsi="宋体"/>
          <w:sz w:val="24"/>
        </w:rPr>
        <w:t>小区停车难的问题，</w:t>
      </w:r>
      <w:r w:rsidRPr="00035755">
        <w:rPr>
          <w:rFonts w:ascii="宋体" w:hAnsi="宋体" w:hint="eastAsia"/>
          <w:sz w:val="24"/>
        </w:rPr>
        <w:t>开展小型停车装置的</w:t>
      </w:r>
      <w:r w:rsidRPr="00035755">
        <w:rPr>
          <w:rFonts w:ascii="宋体" w:hAnsi="宋体"/>
          <w:sz w:val="24"/>
        </w:rPr>
        <w:t>机械创新</w:t>
      </w:r>
      <w:r w:rsidRPr="00035755">
        <w:rPr>
          <w:rFonts w:ascii="宋体" w:hAnsi="宋体" w:hint="eastAsia"/>
          <w:sz w:val="24"/>
        </w:rPr>
        <w:t>，重点</w:t>
      </w:r>
      <w:r w:rsidRPr="00035755">
        <w:rPr>
          <w:rFonts w:ascii="宋体" w:hAnsi="宋体"/>
          <w:sz w:val="24"/>
        </w:rPr>
        <w:t>考察学生</w:t>
      </w:r>
      <w:r w:rsidRPr="00035755">
        <w:rPr>
          <w:rFonts w:ascii="宋体" w:hAnsi="宋体" w:hint="eastAsia"/>
          <w:sz w:val="24"/>
        </w:rPr>
        <w:t>方法</w:t>
      </w:r>
      <w:r w:rsidRPr="00035755">
        <w:rPr>
          <w:rFonts w:ascii="宋体" w:hAnsi="宋体"/>
          <w:sz w:val="24"/>
        </w:rPr>
        <w:t>与装置的</w:t>
      </w:r>
      <w:r w:rsidRPr="00035755">
        <w:rPr>
          <w:rFonts w:ascii="宋体" w:hAnsi="宋体" w:hint="eastAsia"/>
          <w:sz w:val="24"/>
        </w:rPr>
        <w:t>创新</w:t>
      </w:r>
      <w:r w:rsidRPr="00035755">
        <w:rPr>
          <w:rFonts w:ascii="宋体" w:hAnsi="宋体"/>
          <w:sz w:val="24"/>
        </w:rPr>
        <w:t>性</w:t>
      </w:r>
      <w:r w:rsidRPr="00035755">
        <w:rPr>
          <w:rFonts w:ascii="宋体" w:hAnsi="宋体" w:hint="eastAsia"/>
          <w:sz w:val="24"/>
        </w:rPr>
        <w:t>，包括以</w:t>
      </w:r>
      <w:r w:rsidRPr="00035755">
        <w:rPr>
          <w:rFonts w:ascii="宋体" w:hAnsi="宋体"/>
          <w:sz w:val="24"/>
        </w:rPr>
        <w:t>节约场地、节约能源、低成本、</w:t>
      </w:r>
      <w:r w:rsidRPr="00035755">
        <w:rPr>
          <w:rFonts w:ascii="宋体" w:hAnsi="宋体" w:hint="eastAsia"/>
          <w:sz w:val="24"/>
        </w:rPr>
        <w:t>免</w:t>
      </w:r>
      <w:r w:rsidRPr="00035755">
        <w:rPr>
          <w:rFonts w:ascii="宋体" w:hAnsi="宋体"/>
          <w:sz w:val="24"/>
        </w:rPr>
        <w:t>维护等科学的停车</w:t>
      </w:r>
      <w:r w:rsidRPr="00035755">
        <w:rPr>
          <w:rFonts w:ascii="宋体" w:hAnsi="宋体" w:hint="eastAsia"/>
          <w:sz w:val="24"/>
        </w:rPr>
        <w:t>方案与</w:t>
      </w:r>
      <w:r w:rsidRPr="00035755">
        <w:rPr>
          <w:rFonts w:ascii="宋体" w:hAnsi="宋体"/>
          <w:sz w:val="24"/>
        </w:rPr>
        <w:t>机械装置</w:t>
      </w:r>
      <w:r w:rsidRPr="00035755">
        <w:rPr>
          <w:rFonts w:ascii="宋体" w:hAnsi="宋体" w:hint="eastAsia"/>
          <w:sz w:val="24"/>
        </w:rPr>
        <w:t>。停放位置可以是车主自有场地，也可以是小区公共场所。设计中追求的目标是空间利用率高、安全、便捷。</w:t>
      </w:r>
    </w:p>
    <w:p w:rsidR="0070717C" w:rsidRPr="00035755" w:rsidRDefault="0070717C" w:rsidP="0070717C">
      <w:pPr>
        <w:spacing w:line="440" w:lineRule="exact"/>
        <w:ind w:firstLineChars="200" w:firstLine="480"/>
        <w:jc w:val="left"/>
        <w:rPr>
          <w:rFonts w:ascii="宋体" w:hAnsi="宋体"/>
          <w:sz w:val="24"/>
        </w:rPr>
      </w:pPr>
      <w:r w:rsidRPr="001118BB">
        <w:rPr>
          <w:rFonts w:ascii="宋体" w:hAnsi="宋体" w:hint="eastAsia"/>
          <w:sz w:val="24"/>
        </w:rPr>
        <w:t>在广大的乡村，农业生产广泛采取多种经营，经济作物特别是水果的大量生产和投放市场，丰富了人民的膳食品种，提高了人民的生活质量。全国很多地区在水果的采摘上依然主要靠人工，本届大赛针对量产水果采摘中存在的劳动工作量大、作业范围广（果实分布高低不均）、触碰力度控制要求高（多汁水果易碰伤）以及需选择性采摘（单果成熟期不一致）等问题，</w:t>
      </w:r>
      <w:r w:rsidRPr="00035755">
        <w:rPr>
          <w:rFonts w:ascii="宋体" w:hAnsi="宋体"/>
          <w:sz w:val="24"/>
        </w:rPr>
        <w:t>展开</w:t>
      </w:r>
      <w:r w:rsidRPr="00035755">
        <w:rPr>
          <w:rFonts w:ascii="宋体" w:hAnsi="宋体" w:hint="eastAsia"/>
          <w:sz w:val="24"/>
        </w:rPr>
        <w:t>小型辅助人工采摘机械装置或工具的创新设计与制作。主要目标</w:t>
      </w:r>
      <w:r w:rsidRPr="00035755">
        <w:rPr>
          <w:rFonts w:ascii="宋体" w:hAnsi="宋体"/>
          <w:sz w:val="24"/>
        </w:rPr>
        <w:t>是</w:t>
      </w:r>
      <w:r w:rsidRPr="00035755">
        <w:rPr>
          <w:rFonts w:ascii="宋体" w:hAnsi="宋体" w:hint="eastAsia"/>
          <w:sz w:val="24"/>
        </w:rPr>
        <w:t>提高</w:t>
      </w:r>
      <w:r w:rsidRPr="00035755">
        <w:rPr>
          <w:rFonts w:ascii="宋体" w:hAnsi="宋体"/>
          <w:sz w:val="24"/>
        </w:rPr>
        <w:t>水果采摘效率</w:t>
      </w:r>
      <w:r w:rsidRPr="00035755">
        <w:rPr>
          <w:rFonts w:ascii="宋体" w:hAnsi="宋体" w:hint="eastAsia"/>
          <w:sz w:val="24"/>
        </w:rPr>
        <w:t>、</w:t>
      </w:r>
      <w:r w:rsidRPr="00035755">
        <w:rPr>
          <w:rFonts w:ascii="宋体" w:hAnsi="宋体"/>
          <w:sz w:val="24"/>
        </w:rPr>
        <w:t>降低劳动</w:t>
      </w:r>
      <w:r w:rsidRPr="00035755">
        <w:rPr>
          <w:rFonts w:ascii="宋体" w:hAnsi="宋体" w:hint="eastAsia"/>
          <w:sz w:val="24"/>
        </w:rPr>
        <w:t>强度和采摘</w:t>
      </w:r>
      <w:r w:rsidRPr="00035755">
        <w:rPr>
          <w:rFonts w:ascii="宋体" w:hAnsi="宋体"/>
          <w:sz w:val="24"/>
        </w:rPr>
        <w:t>成本</w:t>
      </w:r>
      <w:r w:rsidRPr="00035755">
        <w:rPr>
          <w:rFonts w:ascii="宋体" w:hAnsi="宋体" w:hint="eastAsia"/>
          <w:sz w:val="24"/>
        </w:rPr>
        <w:t>，保障水果成品质量</w:t>
      </w:r>
      <w:r w:rsidRPr="00035755">
        <w:rPr>
          <w:rFonts w:ascii="宋体" w:hAnsi="宋体"/>
          <w:sz w:val="24"/>
        </w:rPr>
        <w:t>。</w:t>
      </w:r>
    </w:p>
    <w:p w:rsidR="0070717C" w:rsidRPr="003F3864" w:rsidRDefault="0070717C" w:rsidP="0070717C">
      <w:pPr>
        <w:spacing w:line="440" w:lineRule="exact"/>
        <w:ind w:firstLineChars="200" w:firstLine="480"/>
        <w:jc w:val="left"/>
        <w:rPr>
          <w:rFonts w:ascii="宋体" w:hAnsi="宋体"/>
          <w:sz w:val="24"/>
        </w:rPr>
      </w:pPr>
      <w:r>
        <w:rPr>
          <w:rFonts w:ascii="宋体" w:hAnsi="宋体" w:hint="eastAsia"/>
          <w:sz w:val="24"/>
        </w:rPr>
        <w:t>设计时应注重综合运用所学“机械原理”、“机械设计”</w:t>
      </w:r>
      <w:r w:rsidRPr="003F3864">
        <w:rPr>
          <w:rFonts w:ascii="宋体" w:hAnsi="宋体" w:hint="eastAsia"/>
          <w:sz w:val="24"/>
        </w:rPr>
        <w:t>等</w:t>
      </w:r>
      <w:r>
        <w:rPr>
          <w:rFonts w:ascii="宋体" w:hAnsi="宋体" w:hint="eastAsia"/>
          <w:sz w:val="24"/>
        </w:rPr>
        <w:t>课程</w:t>
      </w:r>
      <w:r w:rsidRPr="003F3864">
        <w:rPr>
          <w:rFonts w:ascii="宋体" w:hAnsi="宋体" w:hint="eastAsia"/>
          <w:sz w:val="24"/>
        </w:rPr>
        <w:t>的</w:t>
      </w:r>
      <w:r>
        <w:rPr>
          <w:rFonts w:ascii="宋体" w:hAnsi="宋体" w:hint="eastAsia"/>
          <w:sz w:val="24"/>
        </w:rPr>
        <w:t>设计原理与</w:t>
      </w:r>
      <w:r w:rsidRPr="003F3864">
        <w:rPr>
          <w:rFonts w:ascii="宋体" w:hAnsi="宋体" w:hint="eastAsia"/>
          <w:sz w:val="24"/>
        </w:rPr>
        <w:t>方法</w:t>
      </w:r>
      <w:r>
        <w:rPr>
          <w:rFonts w:ascii="宋体" w:hAnsi="宋体" w:hint="eastAsia"/>
          <w:sz w:val="24"/>
        </w:rPr>
        <w:t>，</w:t>
      </w:r>
      <w:r w:rsidRPr="003F3864">
        <w:rPr>
          <w:rFonts w:ascii="宋体" w:hAnsi="宋体" w:hint="eastAsia"/>
          <w:sz w:val="24"/>
        </w:rPr>
        <w:t>注重作品原理、功能、结构上的创新性。</w:t>
      </w:r>
    </w:p>
    <w:p w:rsidR="0070717C" w:rsidRDefault="0070717C" w:rsidP="0070717C">
      <w:pPr>
        <w:spacing w:line="440" w:lineRule="exact"/>
        <w:ind w:firstLineChars="200" w:firstLine="480"/>
        <w:rPr>
          <w:rFonts w:ascii="宋体" w:hAnsi="宋体"/>
          <w:sz w:val="24"/>
        </w:rPr>
      </w:pPr>
      <w:r w:rsidRPr="008B7F89">
        <w:rPr>
          <w:rFonts w:ascii="宋体" w:hAnsi="宋体" w:hint="eastAsia"/>
          <w:sz w:val="24"/>
        </w:rPr>
        <w:t>参赛作品必须以机械设计为主，提倡采用先进理论和先进技术，如机电一体化技术等。对作品的评价不以机械结构为单一标准，而是对作品的功能、</w:t>
      </w:r>
      <w:r>
        <w:rPr>
          <w:rFonts w:ascii="宋体" w:hAnsi="宋体" w:hint="eastAsia"/>
          <w:sz w:val="24"/>
        </w:rPr>
        <w:t>设计、</w:t>
      </w:r>
      <w:r w:rsidRPr="008B7F89">
        <w:rPr>
          <w:rFonts w:ascii="宋体" w:hAnsi="宋体" w:hint="eastAsia"/>
          <w:sz w:val="24"/>
        </w:rPr>
        <w:t>结构、工艺制作、性能价格比、先进性、创新性</w:t>
      </w:r>
      <w:r>
        <w:rPr>
          <w:rFonts w:ascii="宋体" w:hAnsi="宋体" w:hint="eastAsia"/>
          <w:sz w:val="24"/>
        </w:rPr>
        <w:t>、实用性</w:t>
      </w:r>
      <w:r w:rsidRPr="008B7F89">
        <w:rPr>
          <w:rFonts w:ascii="宋体" w:hAnsi="宋体" w:hint="eastAsia"/>
          <w:sz w:val="24"/>
        </w:rPr>
        <w:t>等多方面进行综合评价。在实现功能相同的条件下，机械结构越简单越好。</w:t>
      </w:r>
    </w:p>
    <w:p w:rsidR="0070717C" w:rsidRPr="008B7F89" w:rsidRDefault="0070717C" w:rsidP="0070717C">
      <w:pPr>
        <w:numPr>
          <w:ilvl w:val="0"/>
          <w:numId w:val="1"/>
        </w:numPr>
        <w:spacing w:line="440" w:lineRule="exact"/>
        <w:rPr>
          <w:rFonts w:ascii="宋体" w:hAnsi="宋体"/>
          <w:sz w:val="24"/>
        </w:rPr>
      </w:pPr>
      <w:r>
        <w:rPr>
          <w:rFonts w:ascii="宋体" w:hAnsi="宋体" w:hint="eastAsia"/>
          <w:sz w:val="24"/>
        </w:rPr>
        <w:t>参赛作品的</w:t>
      </w:r>
      <w:r w:rsidRPr="008B7F89">
        <w:rPr>
          <w:rFonts w:ascii="宋体" w:hAnsi="宋体" w:hint="eastAsia"/>
          <w:sz w:val="24"/>
        </w:rPr>
        <w:t>评</w:t>
      </w:r>
      <w:r>
        <w:rPr>
          <w:rFonts w:ascii="宋体" w:hAnsi="宋体" w:hint="eastAsia"/>
          <w:sz w:val="24"/>
        </w:rPr>
        <w:t>审</w:t>
      </w:r>
      <w:r w:rsidRPr="008B7F89">
        <w:rPr>
          <w:rFonts w:ascii="宋体" w:hAnsi="宋体" w:hint="eastAsia"/>
          <w:sz w:val="24"/>
        </w:rPr>
        <w:t>采用</w:t>
      </w:r>
      <w:r w:rsidRPr="009E304A">
        <w:rPr>
          <w:rFonts w:ascii="宋体" w:hAnsi="宋体" w:hint="eastAsia"/>
          <w:b/>
          <w:sz w:val="24"/>
        </w:rPr>
        <w:t>综合评价</w:t>
      </w:r>
      <w:r w:rsidRPr="008B7F89">
        <w:rPr>
          <w:rFonts w:ascii="宋体" w:hAnsi="宋体" w:hint="eastAsia"/>
          <w:sz w:val="24"/>
        </w:rPr>
        <w:t>，评价</w:t>
      </w:r>
      <w:r>
        <w:rPr>
          <w:rFonts w:ascii="宋体" w:hAnsi="宋体" w:hint="eastAsia"/>
          <w:sz w:val="24"/>
        </w:rPr>
        <w:t>观测点有</w:t>
      </w:r>
      <w:r w:rsidRPr="008B7F89">
        <w:rPr>
          <w:rFonts w:ascii="宋体" w:hAnsi="宋体" w:hint="eastAsia"/>
          <w:sz w:val="24"/>
        </w:rPr>
        <w:t>以下几个方面：</w:t>
      </w:r>
    </w:p>
    <w:p w:rsidR="0070717C" w:rsidRPr="008B7F89" w:rsidRDefault="0070717C" w:rsidP="0070717C">
      <w:pPr>
        <w:pStyle w:val="a3"/>
        <w:spacing w:line="440" w:lineRule="exact"/>
        <w:ind w:left="540" w:firstLineChars="0" w:firstLine="0"/>
        <w:jc w:val="left"/>
        <w:rPr>
          <w:rFonts w:hAnsi="宋体"/>
          <w:sz w:val="24"/>
          <w:szCs w:val="24"/>
        </w:rPr>
      </w:pPr>
      <w:r w:rsidRPr="008B7F89">
        <w:rPr>
          <w:rFonts w:hAnsi="宋体" w:hint="eastAsia"/>
          <w:sz w:val="24"/>
          <w:szCs w:val="24"/>
        </w:rPr>
        <w:t>1.选题评价</w:t>
      </w:r>
    </w:p>
    <w:p w:rsidR="0070717C" w:rsidRPr="008B7F89" w:rsidRDefault="0070717C" w:rsidP="0070717C">
      <w:pPr>
        <w:pStyle w:val="a3"/>
        <w:spacing w:line="440" w:lineRule="exact"/>
        <w:ind w:leftChars="257" w:left="540" w:firstLineChars="200" w:firstLine="480"/>
        <w:jc w:val="left"/>
        <w:outlineLvl w:val="0"/>
        <w:rPr>
          <w:rFonts w:hAnsi="宋体"/>
          <w:sz w:val="24"/>
          <w:szCs w:val="24"/>
        </w:rPr>
      </w:pPr>
      <w:r w:rsidRPr="008B7F89">
        <w:rPr>
          <w:rFonts w:hAnsi="宋体" w:hint="eastAsia"/>
          <w:sz w:val="24"/>
          <w:szCs w:val="24"/>
        </w:rPr>
        <w:t>（1）新颖性     （2）实用性      （3）意义或前景</w:t>
      </w:r>
    </w:p>
    <w:p w:rsidR="0070717C" w:rsidRPr="008B7F89" w:rsidRDefault="0070717C" w:rsidP="0070717C">
      <w:pPr>
        <w:pStyle w:val="a3"/>
        <w:spacing w:line="440" w:lineRule="exact"/>
        <w:ind w:left="540" w:firstLineChars="0" w:firstLine="0"/>
        <w:jc w:val="left"/>
        <w:rPr>
          <w:rFonts w:hAnsi="宋体"/>
          <w:sz w:val="24"/>
          <w:szCs w:val="24"/>
        </w:rPr>
      </w:pPr>
      <w:r w:rsidRPr="008B7F89">
        <w:rPr>
          <w:rFonts w:hAnsi="宋体" w:hint="eastAsia"/>
          <w:sz w:val="24"/>
          <w:szCs w:val="24"/>
        </w:rPr>
        <w:lastRenderedPageBreak/>
        <w:t>2.设计评价</w:t>
      </w:r>
    </w:p>
    <w:p w:rsidR="0070717C" w:rsidRPr="008B7F89" w:rsidRDefault="0070717C" w:rsidP="0070717C">
      <w:pPr>
        <w:pStyle w:val="a3"/>
        <w:spacing w:line="440" w:lineRule="exact"/>
        <w:ind w:leftChars="503" w:left="1229" w:hangingChars="72" w:hanging="173"/>
        <w:jc w:val="left"/>
        <w:rPr>
          <w:rFonts w:hAnsi="宋体"/>
          <w:sz w:val="24"/>
          <w:szCs w:val="24"/>
        </w:rPr>
      </w:pPr>
      <w:r w:rsidRPr="008B7F89">
        <w:rPr>
          <w:rFonts w:hAnsi="宋体" w:hint="eastAsia"/>
          <w:sz w:val="24"/>
          <w:szCs w:val="24"/>
        </w:rPr>
        <w:t xml:space="preserve">（1）创新性     （2）结构合理性  </w:t>
      </w:r>
      <w:r>
        <w:rPr>
          <w:rFonts w:hAnsi="宋体" w:hint="eastAsia"/>
          <w:sz w:val="24"/>
          <w:szCs w:val="24"/>
        </w:rPr>
        <w:t xml:space="preserve">  </w:t>
      </w:r>
      <w:r w:rsidRPr="008B7F89">
        <w:rPr>
          <w:rFonts w:hAnsi="宋体" w:hint="eastAsia"/>
          <w:sz w:val="24"/>
          <w:szCs w:val="24"/>
        </w:rPr>
        <w:t xml:space="preserve">（3）工艺性  </w:t>
      </w:r>
    </w:p>
    <w:p w:rsidR="0070717C" w:rsidRPr="008B7F89" w:rsidRDefault="0070717C" w:rsidP="0070717C">
      <w:pPr>
        <w:pStyle w:val="a3"/>
        <w:spacing w:line="440" w:lineRule="exact"/>
        <w:ind w:leftChars="503" w:left="1229" w:hangingChars="72" w:hanging="173"/>
        <w:jc w:val="left"/>
        <w:rPr>
          <w:rFonts w:hAnsi="宋体"/>
          <w:sz w:val="24"/>
          <w:szCs w:val="24"/>
        </w:rPr>
      </w:pPr>
      <w:r w:rsidRPr="008B7F89">
        <w:rPr>
          <w:rFonts w:hAnsi="宋体" w:hint="eastAsia"/>
          <w:sz w:val="24"/>
          <w:szCs w:val="24"/>
        </w:rPr>
        <w:t>（4）先进理论和技术的应用</w:t>
      </w:r>
      <w:r>
        <w:rPr>
          <w:rFonts w:hAnsi="宋体" w:hint="eastAsia"/>
          <w:sz w:val="24"/>
          <w:szCs w:val="24"/>
        </w:rPr>
        <w:t xml:space="preserve">   （5）设计图纸质量</w:t>
      </w:r>
    </w:p>
    <w:p w:rsidR="0070717C" w:rsidRPr="008B7F89" w:rsidRDefault="0070717C" w:rsidP="0070717C">
      <w:pPr>
        <w:pStyle w:val="a3"/>
        <w:spacing w:line="440" w:lineRule="exact"/>
        <w:ind w:left="540" w:firstLineChars="0" w:firstLine="0"/>
        <w:jc w:val="left"/>
        <w:rPr>
          <w:rFonts w:hAnsi="宋体"/>
          <w:sz w:val="24"/>
          <w:szCs w:val="24"/>
        </w:rPr>
      </w:pPr>
      <w:r w:rsidRPr="008B7F89">
        <w:rPr>
          <w:rFonts w:hAnsi="宋体" w:hint="eastAsia"/>
          <w:sz w:val="24"/>
          <w:szCs w:val="24"/>
        </w:rPr>
        <w:t>3.制作评价</w:t>
      </w:r>
    </w:p>
    <w:p w:rsidR="0070717C" w:rsidRPr="008B7F89" w:rsidRDefault="0070717C" w:rsidP="0070717C">
      <w:pPr>
        <w:pStyle w:val="a3"/>
        <w:spacing w:line="440" w:lineRule="exact"/>
        <w:ind w:leftChars="257" w:left="540" w:firstLineChars="200" w:firstLine="480"/>
        <w:jc w:val="left"/>
        <w:outlineLvl w:val="0"/>
        <w:rPr>
          <w:rFonts w:hAnsi="宋体"/>
          <w:sz w:val="24"/>
          <w:szCs w:val="24"/>
        </w:rPr>
      </w:pPr>
      <w:r w:rsidRPr="008B7F89">
        <w:rPr>
          <w:rFonts w:hAnsi="宋体" w:hint="eastAsia"/>
          <w:sz w:val="24"/>
          <w:szCs w:val="24"/>
        </w:rPr>
        <w:t>（1）功能实现   （2）制作水平与完整性  （3）作品性价比</w:t>
      </w:r>
    </w:p>
    <w:p w:rsidR="0070717C" w:rsidRPr="008B7F89" w:rsidRDefault="0070717C" w:rsidP="0070717C">
      <w:pPr>
        <w:pStyle w:val="a3"/>
        <w:spacing w:line="440" w:lineRule="exact"/>
        <w:ind w:left="540" w:firstLineChars="0" w:firstLine="0"/>
        <w:jc w:val="left"/>
        <w:rPr>
          <w:rFonts w:hAnsi="宋体"/>
          <w:sz w:val="24"/>
          <w:szCs w:val="24"/>
        </w:rPr>
      </w:pPr>
      <w:r w:rsidRPr="008B7F89">
        <w:rPr>
          <w:rFonts w:hAnsi="宋体" w:hint="eastAsia"/>
          <w:sz w:val="24"/>
          <w:szCs w:val="24"/>
        </w:rPr>
        <w:t>4.现场评价</w:t>
      </w:r>
    </w:p>
    <w:p w:rsidR="0070717C" w:rsidRPr="008B7F89" w:rsidRDefault="0070717C" w:rsidP="0070717C">
      <w:pPr>
        <w:pStyle w:val="a3"/>
        <w:spacing w:line="440" w:lineRule="exact"/>
        <w:ind w:leftChars="257" w:left="540" w:firstLineChars="192" w:firstLine="461"/>
        <w:jc w:val="left"/>
        <w:rPr>
          <w:rFonts w:hAnsi="宋体"/>
          <w:sz w:val="24"/>
          <w:szCs w:val="24"/>
        </w:rPr>
      </w:pPr>
      <w:r w:rsidRPr="008B7F89">
        <w:rPr>
          <w:rFonts w:hAnsi="宋体" w:hint="eastAsia"/>
          <w:sz w:val="24"/>
          <w:szCs w:val="24"/>
        </w:rPr>
        <w:t>（1）介绍及演示 （2）答辩与质疑</w:t>
      </w:r>
    </w:p>
    <w:p w:rsidR="0070717C" w:rsidRDefault="0070717C" w:rsidP="0070717C">
      <w:pPr>
        <w:spacing w:line="440" w:lineRule="exact"/>
        <w:ind w:firstLineChars="200" w:firstLine="480"/>
        <w:rPr>
          <w:rFonts w:ascii="宋体" w:hAnsi="宋体"/>
          <w:sz w:val="24"/>
        </w:rPr>
      </w:pPr>
      <w:r>
        <w:rPr>
          <w:rFonts w:ascii="宋体" w:hAnsi="宋体" w:hint="eastAsia"/>
          <w:sz w:val="24"/>
        </w:rPr>
        <w:t>三、参赛条件中“</w:t>
      </w:r>
      <w:r w:rsidRPr="008B7F89">
        <w:rPr>
          <w:rFonts w:ascii="宋体" w:hAnsi="宋体" w:hint="eastAsia"/>
          <w:sz w:val="24"/>
        </w:rPr>
        <w:t>全国在校本、专科大学生</w:t>
      </w:r>
      <w:r>
        <w:rPr>
          <w:rFonts w:ascii="宋体" w:hAnsi="宋体" w:hint="eastAsia"/>
          <w:sz w:val="24"/>
        </w:rPr>
        <w:t>（含</w:t>
      </w:r>
      <w:r w:rsidRPr="008B7F89">
        <w:rPr>
          <w:rFonts w:ascii="宋体" w:hAnsi="宋体" w:hint="eastAsia"/>
          <w:sz w:val="24"/>
        </w:rPr>
        <w:t>20</w:t>
      </w:r>
      <w:r>
        <w:rPr>
          <w:rFonts w:ascii="宋体" w:hAnsi="宋体" w:hint="eastAsia"/>
          <w:sz w:val="24"/>
        </w:rPr>
        <w:t>18届毕业生）”是指本届大赛期间</w:t>
      </w:r>
      <w:r w:rsidRPr="008B7F89">
        <w:rPr>
          <w:rFonts w:ascii="宋体" w:hAnsi="宋体" w:hint="eastAsia"/>
          <w:sz w:val="24"/>
        </w:rPr>
        <w:t>在国家承认的</w:t>
      </w:r>
      <w:r>
        <w:rPr>
          <w:rFonts w:ascii="宋体" w:hAnsi="宋体" w:hint="eastAsia"/>
          <w:sz w:val="24"/>
        </w:rPr>
        <w:t>高等</w:t>
      </w:r>
      <w:r w:rsidRPr="008B7F89">
        <w:rPr>
          <w:rFonts w:ascii="宋体" w:hAnsi="宋体" w:hint="eastAsia"/>
          <w:sz w:val="24"/>
        </w:rPr>
        <w:t>院校注册的</w:t>
      </w:r>
      <w:r>
        <w:rPr>
          <w:rFonts w:ascii="宋体" w:hAnsi="宋体" w:hint="eastAsia"/>
          <w:sz w:val="24"/>
        </w:rPr>
        <w:t>在校</w:t>
      </w:r>
      <w:r w:rsidRPr="008B7F89">
        <w:rPr>
          <w:rFonts w:ascii="宋体" w:hAnsi="宋体" w:hint="eastAsia"/>
          <w:sz w:val="24"/>
        </w:rPr>
        <w:t>学生</w:t>
      </w:r>
      <w:r>
        <w:rPr>
          <w:rFonts w:ascii="宋体" w:hAnsi="宋体" w:hint="eastAsia"/>
          <w:sz w:val="24"/>
        </w:rPr>
        <w:t>以及2018年毕业的本、专科学生。</w:t>
      </w:r>
    </w:p>
    <w:p w:rsidR="0070717C" w:rsidRPr="008B7F89" w:rsidRDefault="0070717C" w:rsidP="0070717C">
      <w:pPr>
        <w:spacing w:line="440" w:lineRule="exact"/>
        <w:ind w:firstLineChars="200" w:firstLine="480"/>
        <w:rPr>
          <w:rFonts w:ascii="宋体" w:hAnsi="宋体"/>
          <w:sz w:val="24"/>
        </w:rPr>
      </w:pPr>
      <w:r>
        <w:rPr>
          <w:rFonts w:ascii="宋体" w:hAnsi="宋体" w:hint="eastAsia"/>
          <w:sz w:val="24"/>
        </w:rPr>
        <w:t>四、参赛队需提交完整的设计说明书并附主要设计图纸（包括纸质、电子文档）</w:t>
      </w:r>
      <w:r w:rsidRPr="003F3864">
        <w:rPr>
          <w:rFonts w:ascii="宋体" w:hAnsi="宋体" w:hint="eastAsia"/>
          <w:sz w:val="24"/>
        </w:rPr>
        <w:t>。其中主要设计图纸包括（A0或A1）总装配图、部件装配图和若干重要零件图。设计图纸要求</w:t>
      </w:r>
      <w:r>
        <w:rPr>
          <w:rFonts w:ascii="宋体" w:hAnsi="宋体" w:hint="eastAsia"/>
          <w:sz w:val="24"/>
        </w:rPr>
        <w:t>正确、规范。所有对</w:t>
      </w:r>
      <w:r w:rsidRPr="003F3864">
        <w:rPr>
          <w:rFonts w:ascii="宋体" w:hAnsi="宋体" w:hint="eastAsia"/>
          <w:sz w:val="24"/>
        </w:rPr>
        <w:t>机械设计图纸的国家标准要求</w:t>
      </w:r>
      <w:r>
        <w:rPr>
          <w:rFonts w:ascii="宋体" w:hAnsi="宋体" w:hint="eastAsia"/>
          <w:sz w:val="24"/>
        </w:rPr>
        <w:t>和工艺设计</w:t>
      </w:r>
      <w:r w:rsidRPr="003F3864">
        <w:rPr>
          <w:rFonts w:ascii="宋体" w:hAnsi="宋体" w:hint="eastAsia"/>
          <w:sz w:val="24"/>
        </w:rPr>
        <w:t>要求均为图纸质量评价的要素。</w:t>
      </w:r>
    </w:p>
    <w:p w:rsidR="0070717C" w:rsidRPr="008B7F89" w:rsidRDefault="0070717C" w:rsidP="0070717C">
      <w:pPr>
        <w:spacing w:line="440" w:lineRule="exact"/>
        <w:ind w:firstLineChars="200" w:firstLine="480"/>
        <w:rPr>
          <w:rFonts w:ascii="宋体" w:hAnsi="宋体"/>
          <w:sz w:val="24"/>
        </w:rPr>
      </w:pPr>
      <w:r>
        <w:rPr>
          <w:rFonts w:ascii="宋体" w:hAnsi="宋体" w:hint="eastAsia"/>
          <w:sz w:val="24"/>
        </w:rPr>
        <w:t>五、第八届</w:t>
      </w:r>
      <w:r w:rsidRPr="008B7F89">
        <w:rPr>
          <w:rFonts w:ascii="宋体" w:hAnsi="宋体" w:hint="eastAsia"/>
          <w:sz w:val="24"/>
        </w:rPr>
        <w:t>全国大学生机械创新设计大赛</w:t>
      </w:r>
      <w:r>
        <w:rPr>
          <w:rFonts w:ascii="宋体" w:hAnsi="宋体" w:hint="eastAsia"/>
          <w:sz w:val="24"/>
        </w:rPr>
        <w:t>继续</w:t>
      </w:r>
      <w:r w:rsidRPr="008B7F89">
        <w:rPr>
          <w:rFonts w:ascii="宋体" w:hAnsi="宋体" w:hint="eastAsia"/>
          <w:sz w:val="24"/>
        </w:rPr>
        <w:t>采取学校选拔、各赛区预赛和全国决赛</w:t>
      </w:r>
      <w:r>
        <w:rPr>
          <w:rFonts w:ascii="宋体" w:hAnsi="宋体" w:hint="eastAsia"/>
          <w:sz w:val="24"/>
        </w:rPr>
        <w:t>（含初评和决赛评审）</w:t>
      </w:r>
      <w:r w:rsidRPr="008B7F89">
        <w:rPr>
          <w:rFonts w:ascii="宋体" w:hAnsi="宋体" w:hint="eastAsia"/>
          <w:sz w:val="24"/>
        </w:rPr>
        <w:t>的方式，每个参赛的省（自治区、直辖市）为一个赛区。</w:t>
      </w:r>
    </w:p>
    <w:p w:rsidR="0070717C" w:rsidRDefault="0070717C" w:rsidP="0070717C">
      <w:pPr>
        <w:spacing w:line="440" w:lineRule="exact"/>
        <w:ind w:firstLineChars="200" w:firstLine="480"/>
        <w:rPr>
          <w:rFonts w:ascii="宋体" w:hAnsi="宋体"/>
          <w:sz w:val="24"/>
        </w:rPr>
      </w:pPr>
      <w:r>
        <w:rPr>
          <w:rFonts w:ascii="宋体" w:hAnsi="宋体" w:hint="eastAsia"/>
          <w:sz w:val="24"/>
        </w:rPr>
        <w:t>参赛队学生</w:t>
      </w:r>
      <w:r w:rsidRPr="008B7F89">
        <w:rPr>
          <w:rFonts w:ascii="宋体" w:hAnsi="宋体" w:hint="eastAsia"/>
          <w:sz w:val="24"/>
        </w:rPr>
        <w:t>接到大赛通知后，即可按大赛主题和内容的要求进行准备，并按各赛区的</w:t>
      </w:r>
      <w:r>
        <w:rPr>
          <w:rFonts w:ascii="宋体" w:hAnsi="宋体" w:hint="eastAsia"/>
          <w:sz w:val="24"/>
        </w:rPr>
        <w:t>时间安排，在完成了作品的设计与</w:t>
      </w:r>
      <w:r w:rsidRPr="008B7F89">
        <w:rPr>
          <w:rFonts w:ascii="宋体" w:hAnsi="宋体" w:hint="eastAsia"/>
          <w:sz w:val="24"/>
        </w:rPr>
        <w:t>制作之后，通过学校选拔，向各赛区组委会报名，参加各赛区的预赛。</w:t>
      </w:r>
    </w:p>
    <w:p w:rsidR="0070717C" w:rsidRPr="008B7F89" w:rsidRDefault="0070717C" w:rsidP="0070717C">
      <w:pPr>
        <w:spacing w:line="440" w:lineRule="exact"/>
        <w:ind w:firstLineChars="200" w:firstLine="480"/>
        <w:rPr>
          <w:rFonts w:ascii="宋体" w:hAnsi="宋体"/>
          <w:sz w:val="24"/>
        </w:rPr>
      </w:pPr>
      <w:r w:rsidRPr="008B7F89">
        <w:rPr>
          <w:rFonts w:ascii="宋体" w:hAnsi="宋体" w:hint="eastAsia"/>
          <w:sz w:val="24"/>
        </w:rPr>
        <w:t>赛区组委会负责本赛区的组织领导、协调与宣传工作。</w:t>
      </w:r>
      <w:r>
        <w:rPr>
          <w:rFonts w:ascii="宋体" w:hAnsi="宋体" w:hint="eastAsia"/>
          <w:sz w:val="24"/>
        </w:rPr>
        <w:t>不允许未</w:t>
      </w:r>
      <w:r w:rsidRPr="008B7F89">
        <w:rPr>
          <w:rFonts w:ascii="宋体" w:hAnsi="宋体" w:hint="eastAsia"/>
          <w:sz w:val="24"/>
        </w:rPr>
        <w:t>成</w:t>
      </w:r>
      <w:r>
        <w:rPr>
          <w:rFonts w:ascii="宋体" w:hAnsi="宋体" w:hint="eastAsia"/>
          <w:sz w:val="24"/>
        </w:rPr>
        <w:t>立</w:t>
      </w:r>
      <w:r w:rsidRPr="008B7F89">
        <w:rPr>
          <w:rFonts w:ascii="宋体" w:hAnsi="宋体" w:hint="eastAsia"/>
          <w:sz w:val="24"/>
        </w:rPr>
        <w:t>赛区组委会的省、市、自治区高等学校</w:t>
      </w:r>
      <w:r>
        <w:rPr>
          <w:rFonts w:ascii="宋体" w:hAnsi="宋体" w:hint="eastAsia"/>
          <w:sz w:val="24"/>
        </w:rPr>
        <w:t>的作品报名</w:t>
      </w:r>
      <w:r w:rsidRPr="008B7F89">
        <w:rPr>
          <w:rFonts w:ascii="宋体" w:hAnsi="宋体" w:hint="eastAsia"/>
          <w:sz w:val="24"/>
        </w:rPr>
        <w:t>参</w:t>
      </w:r>
      <w:r>
        <w:rPr>
          <w:rFonts w:ascii="宋体" w:hAnsi="宋体" w:hint="eastAsia"/>
          <w:sz w:val="24"/>
        </w:rPr>
        <w:t>加</w:t>
      </w:r>
      <w:r w:rsidRPr="008B7F89">
        <w:rPr>
          <w:rFonts w:ascii="宋体" w:hAnsi="宋体" w:hint="eastAsia"/>
          <w:sz w:val="24"/>
        </w:rPr>
        <w:t>邻近赛区的预赛。</w:t>
      </w:r>
    </w:p>
    <w:p w:rsidR="0070717C" w:rsidRPr="008B7F89" w:rsidRDefault="0070717C" w:rsidP="0070717C">
      <w:pPr>
        <w:spacing w:line="440" w:lineRule="exact"/>
        <w:ind w:firstLineChars="200" w:firstLine="480"/>
        <w:rPr>
          <w:rFonts w:ascii="宋体" w:hAnsi="宋体"/>
          <w:sz w:val="24"/>
        </w:rPr>
      </w:pPr>
      <w:r>
        <w:rPr>
          <w:rFonts w:ascii="宋体" w:hAnsi="宋体" w:hint="eastAsia"/>
          <w:sz w:val="24"/>
        </w:rPr>
        <w:t>六、</w:t>
      </w:r>
      <w:r w:rsidRPr="008B7F89">
        <w:rPr>
          <w:rFonts w:ascii="宋体" w:hAnsi="宋体" w:hint="eastAsia"/>
          <w:sz w:val="24"/>
        </w:rPr>
        <w:t>参赛队由所在学校统一向本赛区组委会报名。</w:t>
      </w:r>
      <w:r>
        <w:rPr>
          <w:rFonts w:ascii="宋体" w:hAnsi="宋体" w:hint="eastAsia"/>
          <w:sz w:val="24"/>
        </w:rPr>
        <w:t>参赛</w:t>
      </w:r>
      <w:r w:rsidRPr="002879D2">
        <w:rPr>
          <w:rFonts w:ascii="宋体" w:hAnsi="宋体" w:hint="eastAsia"/>
          <w:b/>
          <w:sz w:val="24"/>
          <w:szCs w:val="28"/>
        </w:rPr>
        <w:t>作品名称必须用中文表述。</w:t>
      </w:r>
      <w:r w:rsidRPr="008B7F89">
        <w:rPr>
          <w:rFonts w:ascii="宋体" w:hAnsi="宋体" w:hint="eastAsia"/>
          <w:sz w:val="24"/>
        </w:rPr>
        <w:t>各学校参赛所需费用，由学校自行承担，不得向学生个人收取任何费用。</w:t>
      </w:r>
    </w:p>
    <w:p w:rsidR="0070717C" w:rsidRPr="008B7F89" w:rsidRDefault="0070717C" w:rsidP="0070717C">
      <w:pPr>
        <w:spacing w:line="440" w:lineRule="exact"/>
        <w:ind w:firstLineChars="200" w:firstLine="480"/>
        <w:rPr>
          <w:rFonts w:ascii="宋体" w:hAnsi="宋体"/>
          <w:sz w:val="24"/>
        </w:rPr>
      </w:pPr>
      <w:r>
        <w:rPr>
          <w:rFonts w:ascii="宋体" w:hAnsi="宋体" w:hint="eastAsia"/>
          <w:sz w:val="24"/>
        </w:rPr>
        <w:t>七、在第七届大赛中，对</w:t>
      </w:r>
      <w:r w:rsidRPr="006F7880">
        <w:rPr>
          <w:rFonts w:ascii="宋体" w:hAnsi="宋体" w:hint="eastAsia"/>
          <w:sz w:val="24"/>
        </w:rPr>
        <w:t>各校参加</w:t>
      </w:r>
      <w:r>
        <w:rPr>
          <w:rFonts w:ascii="宋体" w:hAnsi="宋体" w:hint="eastAsia"/>
          <w:sz w:val="24"/>
        </w:rPr>
        <w:t>赛区</w:t>
      </w:r>
      <w:r w:rsidRPr="006F7880">
        <w:rPr>
          <w:rFonts w:ascii="宋体" w:hAnsi="宋体" w:hint="eastAsia"/>
          <w:sz w:val="24"/>
        </w:rPr>
        <w:t>预赛作品的数量</w:t>
      </w:r>
      <w:r>
        <w:rPr>
          <w:rFonts w:ascii="宋体" w:hAnsi="宋体" w:hint="eastAsia"/>
          <w:sz w:val="24"/>
        </w:rPr>
        <w:t>做了限制，从提高作品质量上收到了好的效果，第八届</w:t>
      </w:r>
      <w:r w:rsidRPr="008B7F89">
        <w:rPr>
          <w:rFonts w:ascii="宋体" w:hAnsi="宋体" w:hint="eastAsia"/>
          <w:sz w:val="24"/>
        </w:rPr>
        <w:t>大赛</w:t>
      </w:r>
      <w:r>
        <w:rPr>
          <w:rFonts w:ascii="宋体" w:hAnsi="宋体" w:hint="eastAsia"/>
          <w:sz w:val="24"/>
        </w:rPr>
        <w:t>继续对</w:t>
      </w:r>
      <w:r w:rsidRPr="006F7880">
        <w:rPr>
          <w:rFonts w:ascii="宋体" w:hAnsi="宋体" w:hint="eastAsia"/>
          <w:sz w:val="24"/>
        </w:rPr>
        <w:t>各校参加</w:t>
      </w:r>
      <w:r>
        <w:rPr>
          <w:rFonts w:ascii="宋体" w:hAnsi="宋体" w:hint="eastAsia"/>
          <w:sz w:val="24"/>
        </w:rPr>
        <w:t>赛区</w:t>
      </w:r>
      <w:r w:rsidRPr="006F7880">
        <w:rPr>
          <w:rFonts w:ascii="宋体" w:hAnsi="宋体" w:hint="eastAsia"/>
          <w:sz w:val="24"/>
        </w:rPr>
        <w:t>预赛作品的数量上限</w:t>
      </w:r>
      <w:r>
        <w:rPr>
          <w:rFonts w:ascii="宋体" w:hAnsi="宋体" w:hint="eastAsia"/>
          <w:sz w:val="24"/>
        </w:rPr>
        <w:t>做出规定</w:t>
      </w:r>
      <w:r w:rsidRPr="006F7880">
        <w:rPr>
          <w:rFonts w:ascii="宋体" w:hAnsi="宋体" w:hint="eastAsia"/>
          <w:sz w:val="24"/>
        </w:rPr>
        <w:t>：</w:t>
      </w:r>
      <w:r w:rsidRPr="00764C9A">
        <w:rPr>
          <w:rFonts w:ascii="宋体" w:hAnsi="宋体"/>
          <w:sz w:val="24"/>
        </w:rPr>
        <w:t>本科院校的参赛作品最多为15项（含15项），专科院校最多为7项（含7项），同时具有本科和专科的院校按本科计</w:t>
      </w:r>
      <w:r w:rsidRPr="00764C9A">
        <w:rPr>
          <w:rFonts w:ascii="宋体" w:hAnsi="宋体" w:hint="eastAsia"/>
          <w:sz w:val="24"/>
        </w:rPr>
        <w:t>。各高校应组织校内选拔赛，</w:t>
      </w:r>
      <w:r>
        <w:rPr>
          <w:rFonts w:ascii="宋体" w:hAnsi="宋体" w:hint="eastAsia"/>
          <w:sz w:val="24"/>
        </w:rPr>
        <w:t>使</w:t>
      </w:r>
      <w:r w:rsidRPr="00764C9A">
        <w:rPr>
          <w:rFonts w:ascii="宋体" w:hAnsi="宋体" w:hint="eastAsia"/>
          <w:sz w:val="24"/>
        </w:rPr>
        <w:t>机械创新设计活动在学校层面上大面积地开展</w:t>
      </w:r>
      <w:r>
        <w:rPr>
          <w:rFonts w:ascii="宋体" w:hAnsi="宋体" w:hint="eastAsia"/>
          <w:sz w:val="24"/>
        </w:rPr>
        <w:t>与</w:t>
      </w:r>
      <w:r w:rsidRPr="00764C9A">
        <w:rPr>
          <w:rFonts w:ascii="宋体" w:hAnsi="宋体" w:hint="eastAsia"/>
          <w:sz w:val="24"/>
        </w:rPr>
        <w:t>普及。</w:t>
      </w:r>
      <w:r w:rsidRPr="002A0636">
        <w:rPr>
          <w:rFonts w:ascii="宋体" w:hAnsi="宋体" w:hint="eastAsia"/>
          <w:sz w:val="24"/>
        </w:rPr>
        <w:t>对每年举办</w:t>
      </w:r>
      <w:r>
        <w:rPr>
          <w:rFonts w:ascii="宋体" w:hAnsi="宋体" w:hint="eastAsia"/>
          <w:sz w:val="24"/>
        </w:rPr>
        <w:t>竞赛</w:t>
      </w:r>
      <w:r w:rsidRPr="002A0636">
        <w:rPr>
          <w:rFonts w:ascii="宋体" w:hAnsi="宋体" w:hint="eastAsia"/>
          <w:sz w:val="24"/>
        </w:rPr>
        <w:t>的赛区，</w:t>
      </w:r>
      <w:r>
        <w:rPr>
          <w:rFonts w:ascii="宋体" w:hAnsi="宋体" w:hint="eastAsia"/>
          <w:sz w:val="24"/>
        </w:rPr>
        <w:t>请</w:t>
      </w:r>
      <w:r w:rsidRPr="002A0636">
        <w:rPr>
          <w:rFonts w:ascii="宋体" w:hAnsi="宋体" w:hint="eastAsia"/>
          <w:sz w:val="24"/>
        </w:rPr>
        <w:t>在奇数年份赛区自行命题组织竞赛，第八届全国大赛仅统计2018年各赛区参加预赛的作品数。</w:t>
      </w:r>
    </w:p>
    <w:p w:rsidR="0070717C" w:rsidRDefault="0070717C" w:rsidP="0070717C">
      <w:pPr>
        <w:spacing w:line="440" w:lineRule="exact"/>
        <w:ind w:firstLineChars="200" w:firstLine="480"/>
        <w:rPr>
          <w:rFonts w:ascii="宋体" w:hAnsi="宋体"/>
          <w:sz w:val="24"/>
        </w:rPr>
      </w:pPr>
      <w:r>
        <w:rPr>
          <w:rFonts w:ascii="宋体" w:hAnsi="宋体" w:hint="eastAsia"/>
          <w:sz w:val="24"/>
        </w:rPr>
        <w:t>八、</w:t>
      </w:r>
      <w:r w:rsidRPr="008B7F89">
        <w:rPr>
          <w:rFonts w:ascii="宋体" w:hAnsi="宋体" w:hint="eastAsia"/>
          <w:sz w:val="24"/>
        </w:rPr>
        <w:t>为保证全国大学生机械创新设计大赛的公正、公平，</w:t>
      </w:r>
      <w:r>
        <w:rPr>
          <w:rFonts w:ascii="宋体" w:hAnsi="宋体" w:hint="eastAsia"/>
          <w:sz w:val="24"/>
        </w:rPr>
        <w:t>第八届</w:t>
      </w:r>
      <w:r w:rsidRPr="008B7F89">
        <w:rPr>
          <w:rFonts w:ascii="宋体" w:hAnsi="宋体" w:hint="eastAsia"/>
          <w:sz w:val="24"/>
        </w:rPr>
        <w:t>大赛</w:t>
      </w:r>
      <w:r>
        <w:rPr>
          <w:rFonts w:ascii="宋体" w:hAnsi="宋体" w:hint="eastAsia"/>
          <w:sz w:val="24"/>
        </w:rPr>
        <w:t>继续实行巡视员制度，即在2018年各赛区</w:t>
      </w:r>
      <w:r w:rsidRPr="008B7F89">
        <w:rPr>
          <w:rFonts w:ascii="宋体" w:hAnsi="宋体" w:hint="eastAsia"/>
          <w:sz w:val="24"/>
        </w:rPr>
        <w:t>预赛举行期间，全国大赛组委会向各赛区委派预赛巡视员若干名，巡查各赛区预赛工作的进行情况。各赛区组委会应当积极配合巡视员的工作。各赛区务必在</w:t>
      </w:r>
      <w:r>
        <w:rPr>
          <w:rFonts w:ascii="宋体" w:hAnsi="宋体" w:hint="eastAsia"/>
          <w:sz w:val="24"/>
        </w:rPr>
        <w:t>赛区2018年</w:t>
      </w:r>
      <w:r w:rsidRPr="00F45EE9">
        <w:rPr>
          <w:rFonts w:ascii="宋体" w:hAnsi="宋体" w:hint="eastAsia"/>
          <w:sz w:val="24"/>
        </w:rPr>
        <w:t>预赛</w:t>
      </w:r>
      <w:r>
        <w:rPr>
          <w:rFonts w:ascii="宋体" w:hAnsi="宋体" w:hint="eastAsia"/>
          <w:sz w:val="24"/>
        </w:rPr>
        <w:t>开幕式20天之</w:t>
      </w:r>
      <w:r w:rsidRPr="008B7F89">
        <w:rPr>
          <w:rFonts w:ascii="宋体" w:hAnsi="宋体" w:hint="eastAsia"/>
          <w:sz w:val="24"/>
        </w:rPr>
        <w:t>前</w:t>
      </w:r>
      <w:r>
        <w:rPr>
          <w:rFonts w:ascii="宋体" w:hAnsi="宋体" w:hint="eastAsia"/>
          <w:sz w:val="24"/>
        </w:rPr>
        <w:t>，</w:t>
      </w:r>
      <w:r w:rsidRPr="008B7F89">
        <w:rPr>
          <w:rFonts w:ascii="宋体" w:hAnsi="宋体" w:hint="eastAsia"/>
          <w:sz w:val="24"/>
        </w:rPr>
        <w:t>将本赛区大赛组委会和评审委员会名单、预赛时间</w:t>
      </w:r>
      <w:r>
        <w:rPr>
          <w:rFonts w:ascii="宋体" w:hAnsi="宋体" w:hint="eastAsia"/>
          <w:sz w:val="24"/>
        </w:rPr>
        <w:t>、报名作品数等信息</w:t>
      </w:r>
      <w:r w:rsidRPr="008B7F89">
        <w:rPr>
          <w:rFonts w:ascii="宋体" w:hAnsi="宋体" w:hint="eastAsia"/>
          <w:sz w:val="24"/>
        </w:rPr>
        <w:t>报送全国组委会秘书处</w:t>
      </w:r>
      <w:r>
        <w:rPr>
          <w:rFonts w:ascii="宋体" w:hAnsi="宋体" w:hint="eastAsia"/>
          <w:sz w:val="24"/>
        </w:rPr>
        <w:t>联系人</w:t>
      </w:r>
      <w:r w:rsidRPr="008B7F89">
        <w:rPr>
          <w:rFonts w:ascii="宋体" w:hAnsi="宋体" w:hint="eastAsia"/>
          <w:sz w:val="24"/>
        </w:rPr>
        <w:t>。</w:t>
      </w:r>
    </w:p>
    <w:p w:rsidR="0070717C" w:rsidRDefault="0070717C" w:rsidP="0070717C">
      <w:pPr>
        <w:spacing w:line="440" w:lineRule="exact"/>
        <w:ind w:firstLineChars="200" w:firstLine="480"/>
        <w:rPr>
          <w:rFonts w:ascii="宋体" w:hAnsi="宋体"/>
          <w:sz w:val="24"/>
        </w:rPr>
      </w:pPr>
      <w:r>
        <w:rPr>
          <w:rFonts w:ascii="宋体" w:hAnsi="宋体" w:hint="eastAsia"/>
          <w:sz w:val="24"/>
        </w:rPr>
        <w:t>九、本届大赛</w:t>
      </w:r>
      <w:r w:rsidRPr="008B7F89">
        <w:rPr>
          <w:rFonts w:ascii="宋体" w:hAnsi="宋体" w:hint="eastAsia"/>
          <w:sz w:val="24"/>
        </w:rPr>
        <w:t>全国决赛名额</w:t>
      </w:r>
      <w:r>
        <w:rPr>
          <w:rFonts w:ascii="宋体" w:hAnsi="宋体" w:hint="eastAsia"/>
          <w:sz w:val="24"/>
        </w:rPr>
        <w:t>的</w:t>
      </w:r>
      <w:r w:rsidRPr="008B7F89">
        <w:rPr>
          <w:rFonts w:ascii="宋体" w:hAnsi="宋体" w:hint="eastAsia"/>
          <w:sz w:val="24"/>
        </w:rPr>
        <w:t>分配办法</w:t>
      </w:r>
      <w:r>
        <w:rPr>
          <w:rFonts w:ascii="宋体" w:hAnsi="宋体" w:hint="eastAsia"/>
          <w:sz w:val="24"/>
        </w:rPr>
        <w:t>类比第七届大赛。要求</w:t>
      </w:r>
      <w:r w:rsidRPr="008B7F89">
        <w:rPr>
          <w:rFonts w:ascii="宋体" w:hAnsi="宋体" w:hint="eastAsia"/>
          <w:sz w:val="24"/>
        </w:rPr>
        <w:t>各赛区在20</w:t>
      </w:r>
      <w:r>
        <w:rPr>
          <w:rFonts w:ascii="宋体" w:hAnsi="宋体" w:hint="eastAsia"/>
          <w:sz w:val="24"/>
        </w:rPr>
        <w:t>18</w:t>
      </w:r>
      <w:r w:rsidRPr="008B7F89">
        <w:rPr>
          <w:rFonts w:ascii="宋体" w:hAnsi="宋体" w:hint="eastAsia"/>
          <w:sz w:val="24"/>
        </w:rPr>
        <w:t>年</w:t>
      </w:r>
      <w:r>
        <w:rPr>
          <w:rFonts w:ascii="宋体" w:hAnsi="宋体" w:hint="eastAsia"/>
          <w:sz w:val="24"/>
        </w:rPr>
        <w:t>5</w:t>
      </w:r>
      <w:r w:rsidRPr="008B7F89">
        <w:rPr>
          <w:rFonts w:ascii="宋体" w:hAnsi="宋体" w:hint="eastAsia"/>
          <w:sz w:val="24"/>
        </w:rPr>
        <w:t>月</w:t>
      </w:r>
      <w:r>
        <w:rPr>
          <w:rFonts w:ascii="宋体" w:hAnsi="宋体" w:hint="eastAsia"/>
          <w:sz w:val="24"/>
        </w:rPr>
        <w:t>1</w:t>
      </w:r>
      <w:r w:rsidRPr="008B7F89">
        <w:rPr>
          <w:rFonts w:ascii="宋体" w:hAnsi="宋体" w:hint="eastAsia"/>
          <w:sz w:val="24"/>
        </w:rPr>
        <w:t>0</w:t>
      </w:r>
      <w:r w:rsidRPr="008B7F89">
        <w:rPr>
          <w:rFonts w:ascii="宋体" w:hAnsi="宋体" w:hint="eastAsia"/>
          <w:sz w:val="24"/>
        </w:rPr>
        <w:lastRenderedPageBreak/>
        <w:t>日前完成预赛，并于20</w:t>
      </w:r>
      <w:r>
        <w:rPr>
          <w:rFonts w:ascii="宋体" w:hAnsi="宋体" w:hint="eastAsia"/>
          <w:sz w:val="24"/>
        </w:rPr>
        <w:t>18</w:t>
      </w:r>
      <w:r w:rsidRPr="008B7F89">
        <w:rPr>
          <w:rFonts w:ascii="宋体" w:hAnsi="宋体" w:hint="eastAsia"/>
          <w:sz w:val="24"/>
        </w:rPr>
        <w:t>年</w:t>
      </w:r>
      <w:r>
        <w:rPr>
          <w:rFonts w:ascii="宋体" w:hAnsi="宋体" w:hint="eastAsia"/>
          <w:sz w:val="24"/>
        </w:rPr>
        <w:t>5</w:t>
      </w:r>
      <w:r w:rsidRPr="008B7F89">
        <w:rPr>
          <w:rFonts w:ascii="宋体" w:hAnsi="宋体" w:hint="eastAsia"/>
          <w:sz w:val="24"/>
        </w:rPr>
        <w:t>月</w:t>
      </w:r>
      <w:r>
        <w:rPr>
          <w:rFonts w:ascii="宋体" w:hAnsi="宋体" w:hint="eastAsia"/>
          <w:sz w:val="24"/>
        </w:rPr>
        <w:t>20</w:t>
      </w:r>
      <w:r w:rsidRPr="008B7F89">
        <w:rPr>
          <w:rFonts w:ascii="宋体" w:hAnsi="宋体" w:hint="eastAsia"/>
          <w:sz w:val="24"/>
        </w:rPr>
        <w:t>日前</w:t>
      </w:r>
      <w:r>
        <w:rPr>
          <w:rFonts w:ascii="宋体" w:hAnsi="宋体" w:hint="eastAsia"/>
          <w:sz w:val="24"/>
        </w:rPr>
        <w:t>将预赛结果报全国大赛秘书处，同时，</w:t>
      </w:r>
      <w:r w:rsidRPr="008B7F89">
        <w:rPr>
          <w:rFonts w:ascii="宋体" w:hAnsi="宋体" w:hint="eastAsia"/>
          <w:sz w:val="24"/>
        </w:rPr>
        <w:t>按切题作品的</w:t>
      </w:r>
      <w:r w:rsidRPr="00F45EE9">
        <w:rPr>
          <w:rFonts w:ascii="宋体" w:hAnsi="宋体" w:hint="eastAsia"/>
          <w:sz w:val="24"/>
        </w:rPr>
        <w:t>8.5%（四舍五入）</w:t>
      </w:r>
      <w:r>
        <w:rPr>
          <w:rFonts w:ascii="宋体" w:hAnsi="宋体" w:hint="eastAsia"/>
          <w:sz w:val="24"/>
        </w:rPr>
        <w:t>额度</w:t>
      </w:r>
      <w:r w:rsidRPr="008B7F89">
        <w:rPr>
          <w:rFonts w:ascii="宋体" w:hAnsi="宋体" w:hint="eastAsia"/>
          <w:sz w:val="24"/>
        </w:rPr>
        <w:t>推荐上报全国大赛秘书处</w:t>
      </w:r>
      <w:r>
        <w:rPr>
          <w:rFonts w:ascii="宋体" w:hAnsi="宋体" w:hint="eastAsia"/>
          <w:sz w:val="24"/>
        </w:rPr>
        <w:t>。凡</w:t>
      </w:r>
      <w:r w:rsidRPr="008B7F89">
        <w:rPr>
          <w:rFonts w:ascii="宋体" w:hAnsi="宋体" w:hint="eastAsia"/>
          <w:sz w:val="24"/>
        </w:rPr>
        <w:t>符合鼓励</w:t>
      </w:r>
      <w:r>
        <w:rPr>
          <w:rFonts w:ascii="宋体" w:hAnsi="宋体" w:hint="eastAsia"/>
          <w:sz w:val="24"/>
        </w:rPr>
        <w:t>赛区工作</w:t>
      </w:r>
      <w:r w:rsidRPr="008B7F89">
        <w:rPr>
          <w:rFonts w:ascii="宋体" w:hAnsi="宋体" w:hint="eastAsia"/>
          <w:sz w:val="24"/>
        </w:rPr>
        <w:t>条件（具体条件将在后续的通知中公布）的赛区再</w:t>
      </w:r>
      <w:r>
        <w:rPr>
          <w:rFonts w:ascii="宋体" w:hAnsi="宋体" w:hint="eastAsia"/>
          <w:sz w:val="24"/>
        </w:rPr>
        <w:t>增</w:t>
      </w:r>
      <w:r w:rsidRPr="008B7F89">
        <w:rPr>
          <w:rFonts w:ascii="宋体" w:hAnsi="宋体" w:hint="eastAsia"/>
          <w:sz w:val="24"/>
        </w:rPr>
        <w:t>加</w:t>
      </w:r>
      <w:r w:rsidRPr="00764C9A">
        <w:rPr>
          <w:rFonts w:ascii="宋体" w:hAnsi="宋体" w:hint="eastAsia"/>
          <w:sz w:val="24"/>
        </w:rPr>
        <w:t>一个鼓励名额，给赛区预赛承办学校</w:t>
      </w:r>
      <w:r w:rsidRPr="008B7F89">
        <w:rPr>
          <w:rFonts w:ascii="宋体" w:hAnsi="宋体" w:hint="eastAsia"/>
          <w:sz w:val="24"/>
        </w:rPr>
        <w:t>，</w:t>
      </w:r>
      <w:r>
        <w:rPr>
          <w:rFonts w:ascii="宋体" w:hAnsi="宋体" w:hint="eastAsia"/>
          <w:sz w:val="24"/>
        </w:rPr>
        <w:t>一起</w:t>
      </w:r>
      <w:r w:rsidRPr="008B7F89">
        <w:rPr>
          <w:rFonts w:ascii="宋体" w:hAnsi="宋体" w:hint="eastAsia"/>
          <w:sz w:val="24"/>
        </w:rPr>
        <w:t>作为各赛区</w:t>
      </w:r>
      <w:r>
        <w:rPr>
          <w:rFonts w:ascii="宋体" w:hAnsi="宋体" w:hint="eastAsia"/>
          <w:sz w:val="24"/>
        </w:rPr>
        <w:t>推荐</w:t>
      </w:r>
      <w:r w:rsidRPr="008B7F89">
        <w:rPr>
          <w:rFonts w:ascii="宋体" w:hAnsi="宋体" w:hint="eastAsia"/>
          <w:sz w:val="24"/>
        </w:rPr>
        <w:t>参加全国决赛的作品数目</w:t>
      </w:r>
      <w:r>
        <w:rPr>
          <w:rFonts w:ascii="宋体" w:hAnsi="宋体" w:hint="eastAsia"/>
          <w:sz w:val="24"/>
        </w:rPr>
        <w:t>。</w:t>
      </w:r>
    </w:p>
    <w:p w:rsidR="0070717C" w:rsidRPr="008B7F89" w:rsidRDefault="0070717C" w:rsidP="0070717C">
      <w:pPr>
        <w:spacing w:line="440" w:lineRule="exact"/>
        <w:ind w:firstLineChars="200" w:firstLine="480"/>
        <w:rPr>
          <w:rFonts w:ascii="宋体" w:hAnsi="宋体"/>
          <w:sz w:val="24"/>
        </w:rPr>
      </w:pPr>
      <w:r w:rsidRPr="008B7F89">
        <w:rPr>
          <w:rFonts w:ascii="宋体" w:hAnsi="宋体" w:hint="eastAsia"/>
          <w:sz w:val="24"/>
        </w:rPr>
        <w:t>全国</w:t>
      </w:r>
      <w:r>
        <w:rPr>
          <w:rFonts w:ascii="宋体" w:hAnsi="宋体" w:hint="eastAsia"/>
          <w:sz w:val="24"/>
        </w:rPr>
        <w:t>大赛组委</w:t>
      </w:r>
      <w:r w:rsidRPr="008B7F89">
        <w:rPr>
          <w:rFonts w:ascii="宋体" w:hAnsi="宋体" w:hint="eastAsia"/>
          <w:sz w:val="24"/>
        </w:rPr>
        <w:t>会将组织评审专家</w:t>
      </w:r>
      <w:r>
        <w:rPr>
          <w:rFonts w:ascii="宋体" w:hAnsi="宋体" w:hint="eastAsia"/>
          <w:sz w:val="24"/>
        </w:rPr>
        <w:t>，根据各赛区统一上报的材料，分组</w:t>
      </w:r>
      <w:r w:rsidRPr="008B7F89">
        <w:rPr>
          <w:rFonts w:ascii="宋体" w:hAnsi="宋体" w:hint="eastAsia"/>
          <w:sz w:val="24"/>
        </w:rPr>
        <w:t>进行“初步评审”</w:t>
      </w:r>
      <w:r>
        <w:rPr>
          <w:rFonts w:ascii="宋体" w:hAnsi="宋体" w:hint="eastAsia"/>
          <w:sz w:val="24"/>
        </w:rPr>
        <w:t>和“决赛第二阶段评审”</w:t>
      </w:r>
      <w:r w:rsidRPr="008B7F89">
        <w:rPr>
          <w:rFonts w:ascii="宋体" w:hAnsi="宋体" w:hint="eastAsia"/>
          <w:sz w:val="24"/>
        </w:rPr>
        <w:t>。初步评审确定参加全国决赛</w:t>
      </w:r>
      <w:r>
        <w:rPr>
          <w:rFonts w:ascii="宋体" w:hAnsi="宋体" w:hint="eastAsia"/>
          <w:sz w:val="24"/>
        </w:rPr>
        <w:t>第二阶段</w:t>
      </w:r>
      <w:r w:rsidRPr="008B7F89">
        <w:rPr>
          <w:rFonts w:ascii="宋体" w:hAnsi="宋体" w:hint="eastAsia"/>
          <w:sz w:val="24"/>
        </w:rPr>
        <w:t>的作品名单和部分获奖作品名单</w:t>
      </w:r>
      <w:r>
        <w:rPr>
          <w:rFonts w:ascii="宋体" w:hAnsi="宋体" w:hint="eastAsia"/>
          <w:sz w:val="24"/>
        </w:rPr>
        <w:t>，初评工作仍然采取第七届大赛中制订的办法进行。</w:t>
      </w:r>
      <w:r w:rsidRPr="008B7F89">
        <w:rPr>
          <w:rFonts w:ascii="宋体" w:hAnsi="宋体" w:hint="eastAsia"/>
          <w:sz w:val="24"/>
        </w:rPr>
        <w:t>全国大赛组委会</w:t>
      </w:r>
      <w:r>
        <w:rPr>
          <w:rFonts w:ascii="宋体" w:hAnsi="宋体" w:hint="eastAsia"/>
          <w:sz w:val="24"/>
        </w:rPr>
        <w:t>将</w:t>
      </w:r>
      <w:r w:rsidRPr="008B7F89">
        <w:rPr>
          <w:rFonts w:ascii="宋体" w:hAnsi="宋体" w:hint="eastAsia"/>
          <w:sz w:val="24"/>
        </w:rPr>
        <w:t>于20</w:t>
      </w:r>
      <w:r>
        <w:rPr>
          <w:rFonts w:ascii="宋体" w:hAnsi="宋体" w:hint="eastAsia"/>
          <w:sz w:val="24"/>
        </w:rPr>
        <w:t>18</w:t>
      </w:r>
      <w:r w:rsidRPr="008B7F89">
        <w:rPr>
          <w:rFonts w:ascii="宋体" w:hAnsi="宋体" w:hint="eastAsia"/>
          <w:sz w:val="24"/>
        </w:rPr>
        <w:t>年</w:t>
      </w:r>
      <w:r>
        <w:rPr>
          <w:rFonts w:ascii="宋体" w:hAnsi="宋体" w:hint="eastAsia"/>
          <w:sz w:val="24"/>
        </w:rPr>
        <w:t>6</w:t>
      </w:r>
      <w:r w:rsidRPr="008B7F89">
        <w:rPr>
          <w:rFonts w:ascii="宋体" w:hAnsi="宋体" w:hint="eastAsia"/>
          <w:sz w:val="24"/>
        </w:rPr>
        <w:t>月1</w:t>
      </w:r>
      <w:r>
        <w:rPr>
          <w:rFonts w:ascii="宋体" w:hAnsi="宋体" w:hint="eastAsia"/>
          <w:sz w:val="24"/>
        </w:rPr>
        <w:t>5</w:t>
      </w:r>
      <w:r w:rsidRPr="008B7F89">
        <w:rPr>
          <w:rFonts w:ascii="宋体" w:hAnsi="宋体" w:hint="eastAsia"/>
          <w:sz w:val="24"/>
        </w:rPr>
        <w:t>日</w:t>
      </w:r>
      <w:r>
        <w:rPr>
          <w:rFonts w:ascii="宋体" w:hAnsi="宋体" w:hint="eastAsia"/>
          <w:sz w:val="24"/>
        </w:rPr>
        <w:t>前</w:t>
      </w:r>
      <w:r w:rsidRPr="008B7F89">
        <w:rPr>
          <w:rFonts w:ascii="宋体" w:hAnsi="宋体" w:hint="eastAsia"/>
          <w:sz w:val="24"/>
        </w:rPr>
        <w:t>公布参加全国决赛作品的名单，并通知各赛区组委会和参赛学校。全国决赛将于20</w:t>
      </w:r>
      <w:r>
        <w:rPr>
          <w:rFonts w:ascii="宋体" w:hAnsi="宋体" w:hint="eastAsia"/>
          <w:sz w:val="24"/>
        </w:rPr>
        <w:t>18</w:t>
      </w:r>
      <w:r w:rsidRPr="008B7F89">
        <w:rPr>
          <w:rFonts w:ascii="宋体" w:hAnsi="宋体" w:hint="eastAsia"/>
          <w:sz w:val="24"/>
        </w:rPr>
        <w:t>年</w:t>
      </w:r>
      <w:r>
        <w:rPr>
          <w:rFonts w:ascii="宋体" w:hAnsi="宋体" w:hint="eastAsia"/>
          <w:sz w:val="24"/>
        </w:rPr>
        <w:t>7</w:t>
      </w:r>
      <w:r w:rsidRPr="008B7F89">
        <w:rPr>
          <w:rFonts w:ascii="宋体" w:hAnsi="宋体" w:hint="eastAsia"/>
          <w:sz w:val="24"/>
        </w:rPr>
        <w:t>月</w:t>
      </w:r>
      <w:r>
        <w:rPr>
          <w:rFonts w:ascii="宋体" w:hAnsi="宋体" w:hint="eastAsia"/>
          <w:sz w:val="24"/>
        </w:rPr>
        <w:t>20日前后</w:t>
      </w:r>
      <w:r w:rsidRPr="008B7F89">
        <w:rPr>
          <w:rFonts w:ascii="宋体" w:hAnsi="宋体" w:hint="eastAsia"/>
          <w:sz w:val="24"/>
        </w:rPr>
        <w:t>在</w:t>
      </w:r>
      <w:r>
        <w:rPr>
          <w:rFonts w:ascii="宋体" w:hAnsi="宋体" w:hint="eastAsia"/>
          <w:sz w:val="24"/>
        </w:rPr>
        <w:t>浙江工业大学</w:t>
      </w:r>
      <w:r w:rsidRPr="008B7F89">
        <w:rPr>
          <w:rFonts w:ascii="宋体" w:hAnsi="宋体" w:hint="eastAsia"/>
          <w:sz w:val="24"/>
        </w:rPr>
        <w:t>举行。</w:t>
      </w:r>
    </w:p>
    <w:p w:rsidR="0070717C" w:rsidRPr="008B7F89" w:rsidRDefault="0070717C" w:rsidP="0070717C">
      <w:pPr>
        <w:spacing w:line="440" w:lineRule="exact"/>
        <w:ind w:firstLineChars="200" w:firstLine="480"/>
        <w:rPr>
          <w:rFonts w:ascii="宋体" w:hAnsi="宋体"/>
          <w:sz w:val="24"/>
        </w:rPr>
      </w:pPr>
      <w:r>
        <w:rPr>
          <w:rFonts w:ascii="宋体" w:hAnsi="宋体" w:hint="eastAsia"/>
          <w:sz w:val="24"/>
        </w:rPr>
        <w:t>十、第八届</w:t>
      </w:r>
      <w:r w:rsidRPr="008B7F89">
        <w:rPr>
          <w:rFonts w:ascii="宋体" w:hAnsi="宋体" w:hint="eastAsia"/>
          <w:sz w:val="24"/>
        </w:rPr>
        <w:t>大赛继续设立慧鱼创新（创意）设计比赛的专项竞赛组。参加慧鱼组比赛的作品应符合本届大赛的主题和内容，参赛队组成应</w:t>
      </w:r>
      <w:r>
        <w:rPr>
          <w:rFonts w:ascii="宋体" w:hAnsi="宋体" w:hint="eastAsia"/>
          <w:sz w:val="24"/>
        </w:rPr>
        <w:t>符合本届大赛1号</w:t>
      </w:r>
      <w:r w:rsidRPr="008B7F89">
        <w:rPr>
          <w:rFonts w:ascii="宋体" w:hAnsi="宋体" w:hint="eastAsia"/>
          <w:sz w:val="24"/>
        </w:rPr>
        <w:t>通知</w:t>
      </w:r>
      <w:r>
        <w:rPr>
          <w:rFonts w:ascii="宋体" w:hAnsi="宋体" w:hint="eastAsia"/>
          <w:sz w:val="24"/>
        </w:rPr>
        <w:t>的</w:t>
      </w:r>
      <w:r w:rsidRPr="008B7F89">
        <w:rPr>
          <w:rFonts w:ascii="宋体" w:hAnsi="宋体" w:hint="eastAsia"/>
          <w:sz w:val="24"/>
        </w:rPr>
        <w:t>“参赛条件”。参加慧鱼组预赛的参赛队由所在学校汇总，由学校统一向慧鱼组竞赛组委会报名，参加预赛。</w:t>
      </w:r>
    </w:p>
    <w:p w:rsidR="0070717C" w:rsidRDefault="0070717C" w:rsidP="0070717C">
      <w:pPr>
        <w:spacing w:line="440" w:lineRule="exact"/>
        <w:ind w:firstLineChars="200" w:firstLine="480"/>
        <w:rPr>
          <w:rFonts w:ascii="宋体" w:hAnsi="宋体"/>
          <w:sz w:val="24"/>
        </w:rPr>
      </w:pPr>
      <w:r>
        <w:rPr>
          <w:rFonts w:ascii="宋体" w:hAnsi="宋体" w:hint="eastAsia"/>
          <w:sz w:val="24"/>
        </w:rPr>
        <w:t>十一、</w:t>
      </w:r>
      <w:r w:rsidRPr="008B7F89">
        <w:rPr>
          <w:rFonts w:ascii="宋体" w:hAnsi="宋体" w:hint="eastAsia"/>
          <w:sz w:val="24"/>
        </w:rPr>
        <w:t>参加全国决赛的各参赛队在接到决赛</w:t>
      </w:r>
      <w:r>
        <w:rPr>
          <w:rFonts w:ascii="宋体" w:hAnsi="宋体" w:hint="eastAsia"/>
          <w:sz w:val="24"/>
        </w:rPr>
        <w:t>参赛</w:t>
      </w:r>
      <w:r w:rsidRPr="008B7F89">
        <w:rPr>
          <w:rFonts w:ascii="宋体" w:hAnsi="宋体" w:hint="eastAsia"/>
          <w:sz w:val="24"/>
        </w:rPr>
        <w:t>通知后，在规定的时间按组委会的要求在决赛展台布置作品的实物样机或</w:t>
      </w:r>
      <w:r>
        <w:rPr>
          <w:rFonts w:ascii="宋体" w:hAnsi="宋体" w:hint="eastAsia"/>
          <w:sz w:val="24"/>
        </w:rPr>
        <w:t>放缩的</w:t>
      </w:r>
      <w:r w:rsidRPr="008B7F89">
        <w:rPr>
          <w:rFonts w:ascii="宋体" w:hAnsi="宋体" w:hint="eastAsia"/>
          <w:sz w:val="24"/>
        </w:rPr>
        <w:t>实物</w:t>
      </w:r>
      <w:r>
        <w:rPr>
          <w:rFonts w:ascii="宋体" w:hAnsi="宋体" w:hint="eastAsia"/>
          <w:sz w:val="24"/>
        </w:rPr>
        <w:t>模型</w:t>
      </w:r>
      <w:r w:rsidRPr="008B7F89">
        <w:rPr>
          <w:rFonts w:ascii="宋体" w:hAnsi="宋体" w:hint="eastAsia"/>
          <w:sz w:val="24"/>
        </w:rPr>
        <w:t>；实物样机或</w:t>
      </w:r>
      <w:r>
        <w:rPr>
          <w:rFonts w:ascii="宋体" w:hAnsi="宋体" w:hint="eastAsia"/>
          <w:sz w:val="24"/>
        </w:rPr>
        <w:t>放</w:t>
      </w:r>
      <w:r w:rsidRPr="008B7F89">
        <w:rPr>
          <w:rFonts w:ascii="宋体" w:hAnsi="宋体" w:hint="eastAsia"/>
          <w:sz w:val="24"/>
        </w:rPr>
        <w:t>缩</w:t>
      </w:r>
      <w:r>
        <w:rPr>
          <w:rFonts w:ascii="宋体" w:hAnsi="宋体" w:hint="eastAsia"/>
          <w:sz w:val="24"/>
        </w:rPr>
        <w:t>的</w:t>
      </w:r>
      <w:r w:rsidRPr="008B7F89">
        <w:rPr>
          <w:rFonts w:ascii="宋体" w:hAnsi="宋体" w:hint="eastAsia"/>
          <w:sz w:val="24"/>
        </w:rPr>
        <w:t>实物</w:t>
      </w:r>
      <w:r>
        <w:rPr>
          <w:rFonts w:ascii="宋体" w:hAnsi="宋体" w:hint="eastAsia"/>
          <w:sz w:val="24"/>
        </w:rPr>
        <w:t>模型</w:t>
      </w:r>
      <w:r w:rsidRPr="008B7F89">
        <w:rPr>
          <w:rFonts w:ascii="宋体" w:hAnsi="宋体" w:hint="eastAsia"/>
          <w:sz w:val="24"/>
        </w:rPr>
        <w:t>的体积一般不超过1.2×1.2×</w:t>
      </w:r>
      <w:smartTag w:uri="urn:schemas-microsoft-com:office:smarttags" w:element="chmetcnv">
        <w:smartTagPr>
          <w:attr w:name="TCSC" w:val="0"/>
          <w:attr w:name="NumberType" w:val="1"/>
          <w:attr w:name="Negative" w:val="False"/>
          <w:attr w:name="HasSpace" w:val="False"/>
          <w:attr w:name="SourceValue" w:val="1.2"/>
          <w:attr w:name="UnitName" w:val="立方米"/>
        </w:smartTagPr>
        <w:r w:rsidRPr="008B7F89">
          <w:rPr>
            <w:rFonts w:ascii="宋体" w:hAnsi="宋体" w:hint="eastAsia"/>
            <w:sz w:val="24"/>
          </w:rPr>
          <w:t>1.2立方米</w:t>
        </w:r>
      </w:smartTag>
      <w:r w:rsidRPr="008B7F89">
        <w:rPr>
          <w:rFonts w:ascii="宋体" w:hAnsi="宋体" w:hint="eastAsia"/>
          <w:sz w:val="24"/>
        </w:rPr>
        <w:t>，特殊情况下在一个方向上允许放大到2米</w:t>
      </w:r>
      <w:r w:rsidRPr="00035755">
        <w:rPr>
          <w:rFonts w:ascii="宋体" w:hAnsi="宋体" w:hint="eastAsia"/>
          <w:sz w:val="24"/>
        </w:rPr>
        <w:t>（</w:t>
      </w:r>
      <w:r>
        <w:rPr>
          <w:rFonts w:ascii="宋体" w:hAnsi="宋体" w:hint="eastAsia"/>
          <w:sz w:val="24"/>
        </w:rPr>
        <w:t>对于</w:t>
      </w:r>
      <w:r w:rsidRPr="00035755">
        <w:rPr>
          <w:rFonts w:ascii="宋体" w:hAnsi="宋体" w:hint="eastAsia"/>
          <w:sz w:val="24"/>
        </w:rPr>
        <w:t>有伸缩功能的作品</w:t>
      </w:r>
      <w:r>
        <w:rPr>
          <w:rFonts w:ascii="宋体" w:hAnsi="宋体" w:hint="eastAsia"/>
          <w:sz w:val="24"/>
        </w:rPr>
        <w:t>，该限制为</w:t>
      </w:r>
      <w:r w:rsidRPr="00035755">
        <w:rPr>
          <w:rFonts w:ascii="宋体" w:hAnsi="宋体" w:hint="eastAsia"/>
          <w:sz w:val="24"/>
        </w:rPr>
        <w:t>缩进后的最大尺寸），</w:t>
      </w:r>
      <w:r w:rsidRPr="008B7F89">
        <w:rPr>
          <w:rFonts w:ascii="宋体" w:hAnsi="宋体" w:hint="eastAsia"/>
          <w:sz w:val="24"/>
        </w:rPr>
        <w:t>但体积不能增加；各参赛队可制作相应的展页，展页面积不超过1.</w:t>
      </w:r>
      <w:r>
        <w:rPr>
          <w:rFonts w:ascii="宋体" w:hAnsi="宋体" w:hint="eastAsia"/>
          <w:sz w:val="24"/>
        </w:rPr>
        <w:t>8</w:t>
      </w:r>
      <w:r w:rsidRPr="008B7F89">
        <w:rPr>
          <w:rFonts w:ascii="宋体" w:hAnsi="宋体" w:hint="eastAsia"/>
          <w:sz w:val="24"/>
        </w:rPr>
        <w:t>×</w:t>
      </w:r>
      <w:r>
        <w:rPr>
          <w:rFonts w:ascii="宋体" w:hAnsi="宋体" w:hint="eastAsia"/>
          <w:sz w:val="24"/>
        </w:rPr>
        <w:t>1</w:t>
      </w:r>
      <w:r w:rsidRPr="008B7F89">
        <w:rPr>
          <w:rFonts w:ascii="宋体" w:hAnsi="宋体" w:hint="eastAsia"/>
          <w:sz w:val="24"/>
        </w:rPr>
        <w:t>平方米。作品演示时不能对决赛现场有环境污染、场地破坏。如果参赛队对演示</w:t>
      </w:r>
      <w:r>
        <w:rPr>
          <w:rFonts w:ascii="宋体" w:hAnsi="宋体" w:hint="eastAsia"/>
          <w:sz w:val="24"/>
        </w:rPr>
        <w:t>场地有特殊要求，请尽早与承办单位联系；</w:t>
      </w:r>
      <w:r w:rsidRPr="00E331C4">
        <w:rPr>
          <w:rFonts w:ascii="宋体" w:hAnsi="宋体" w:hint="eastAsia"/>
          <w:b/>
          <w:sz w:val="24"/>
        </w:rPr>
        <w:t>本届大赛比赛期间不能提供各种水果的采摘现场条件</w:t>
      </w:r>
      <w:r w:rsidRPr="00E331C4">
        <w:rPr>
          <w:rFonts w:ascii="宋体" w:hAnsi="宋体" w:hint="eastAsia"/>
          <w:sz w:val="24"/>
        </w:rPr>
        <w:t>，</w:t>
      </w:r>
      <w:r>
        <w:rPr>
          <w:rFonts w:ascii="宋体" w:hAnsi="宋体" w:hint="eastAsia"/>
          <w:sz w:val="24"/>
        </w:rPr>
        <w:t>请这类参赛作品和其他需要特殊演示环境的参赛</w:t>
      </w:r>
      <w:r w:rsidRPr="008B7F89">
        <w:rPr>
          <w:rFonts w:ascii="宋体" w:hAnsi="宋体" w:hint="eastAsia"/>
          <w:sz w:val="24"/>
        </w:rPr>
        <w:t>作品，</w:t>
      </w:r>
      <w:r>
        <w:rPr>
          <w:rFonts w:ascii="宋体" w:hAnsi="宋体" w:hint="eastAsia"/>
          <w:sz w:val="24"/>
        </w:rPr>
        <w:t>自行</w:t>
      </w:r>
      <w:r w:rsidRPr="008B7F89">
        <w:rPr>
          <w:rFonts w:ascii="宋体" w:hAnsi="宋体" w:hint="eastAsia"/>
          <w:sz w:val="24"/>
        </w:rPr>
        <w:t>制作作品</w:t>
      </w:r>
      <w:r>
        <w:rPr>
          <w:rFonts w:ascii="宋体" w:hAnsi="宋体" w:hint="eastAsia"/>
          <w:sz w:val="24"/>
        </w:rPr>
        <w:t>功能</w:t>
      </w:r>
      <w:r w:rsidRPr="008B7F89">
        <w:rPr>
          <w:rFonts w:ascii="宋体" w:hAnsi="宋体" w:hint="eastAsia"/>
          <w:sz w:val="24"/>
        </w:rPr>
        <w:t>演示的实况录像，以便评审。</w:t>
      </w:r>
    </w:p>
    <w:p w:rsidR="0070717C" w:rsidRPr="00BF373F" w:rsidRDefault="0070717C" w:rsidP="0070717C">
      <w:pPr>
        <w:spacing w:line="440" w:lineRule="exact"/>
        <w:ind w:firstLineChars="200" w:firstLine="480"/>
        <w:rPr>
          <w:rFonts w:ascii="宋体" w:hAnsi="宋体"/>
          <w:sz w:val="24"/>
        </w:rPr>
      </w:pPr>
      <w:r w:rsidRPr="00BF373F">
        <w:rPr>
          <w:rFonts w:ascii="宋体" w:hAnsi="宋体" w:hint="eastAsia"/>
          <w:sz w:val="24"/>
        </w:rPr>
        <w:t>十</w:t>
      </w:r>
      <w:r>
        <w:rPr>
          <w:rFonts w:hAnsi="宋体" w:hint="eastAsia"/>
          <w:sz w:val="24"/>
        </w:rPr>
        <w:t>二</w:t>
      </w:r>
      <w:r w:rsidRPr="00BF373F">
        <w:rPr>
          <w:rFonts w:ascii="宋体" w:hAnsi="宋体" w:hint="eastAsia"/>
          <w:sz w:val="24"/>
        </w:rPr>
        <w:t>、各赛区组委会和评委会要正确把握大赛主题和参赛要求，</w:t>
      </w:r>
      <w:r w:rsidRPr="00AD1FC6">
        <w:rPr>
          <w:rFonts w:ascii="宋体" w:hAnsi="宋体" w:hint="eastAsia"/>
          <w:sz w:val="24"/>
        </w:rPr>
        <w:t>贯彻大赛章程的精神</w:t>
      </w:r>
      <w:r w:rsidRPr="00BF373F">
        <w:rPr>
          <w:rFonts w:ascii="宋体" w:hAnsi="宋体" w:hint="eastAsia"/>
          <w:sz w:val="24"/>
        </w:rPr>
        <w:t>，在预赛中按</w:t>
      </w:r>
      <w:r>
        <w:rPr>
          <w:rFonts w:ascii="宋体" w:hAnsi="宋体" w:hint="eastAsia"/>
          <w:sz w:val="24"/>
        </w:rPr>
        <w:t>第八届</w:t>
      </w:r>
      <w:r w:rsidRPr="00BF373F">
        <w:rPr>
          <w:rFonts w:ascii="宋体" w:hAnsi="宋体" w:hint="eastAsia"/>
          <w:sz w:val="24"/>
        </w:rPr>
        <w:t>全国大赛1号通知的要求审查各校提交资料的完整性</w:t>
      </w:r>
      <w:r>
        <w:rPr>
          <w:rFonts w:ascii="宋体" w:hAnsi="宋体" w:hint="eastAsia"/>
          <w:sz w:val="24"/>
        </w:rPr>
        <w:t>、</w:t>
      </w:r>
      <w:r w:rsidRPr="00BF373F">
        <w:rPr>
          <w:rFonts w:ascii="宋体" w:hAnsi="宋体" w:hint="eastAsia"/>
          <w:sz w:val="24"/>
        </w:rPr>
        <w:t>规范性</w:t>
      </w:r>
      <w:r>
        <w:rPr>
          <w:rFonts w:ascii="宋体" w:hAnsi="宋体" w:hint="eastAsia"/>
          <w:sz w:val="24"/>
        </w:rPr>
        <w:t>，</w:t>
      </w:r>
      <w:r w:rsidRPr="00AD1FC6">
        <w:rPr>
          <w:rFonts w:ascii="宋体" w:hAnsi="宋体" w:hint="eastAsia"/>
          <w:sz w:val="24"/>
        </w:rPr>
        <w:t>把好预赛获奖作品的质量关，把好推荐到全国决赛作品的质量关。</w:t>
      </w:r>
      <w:r>
        <w:rPr>
          <w:rFonts w:ascii="宋体" w:hAnsi="宋体" w:hint="eastAsia"/>
          <w:sz w:val="24"/>
        </w:rPr>
        <w:t>不符合规范要求的作品材料、形式审查不合格的材料将不能进入全国决赛初评环节。</w:t>
      </w:r>
    </w:p>
    <w:p w:rsidR="0070717C" w:rsidRDefault="0070717C" w:rsidP="0070717C">
      <w:pPr>
        <w:pStyle w:val="a3"/>
        <w:spacing w:line="440" w:lineRule="exact"/>
        <w:ind w:firstLineChars="200" w:firstLine="480"/>
        <w:jc w:val="left"/>
        <w:rPr>
          <w:rFonts w:hAnsi="宋体"/>
          <w:sz w:val="24"/>
          <w:szCs w:val="24"/>
        </w:rPr>
      </w:pPr>
      <w:r>
        <w:rPr>
          <w:rFonts w:hAnsi="宋体" w:hint="eastAsia"/>
          <w:sz w:val="24"/>
          <w:szCs w:val="24"/>
        </w:rPr>
        <w:t>十三、有关本届大赛通知和要求由全国大赛秘书处负责解释。</w:t>
      </w:r>
      <w:r w:rsidRPr="008B7F89">
        <w:rPr>
          <w:rFonts w:hAnsi="宋体" w:hint="eastAsia"/>
          <w:sz w:val="24"/>
          <w:szCs w:val="24"/>
        </w:rPr>
        <w:t>其他未尽事宜，</w:t>
      </w:r>
      <w:r>
        <w:rPr>
          <w:rFonts w:hAnsi="宋体" w:hint="eastAsia"/>
          <w:sz w:val="24"/>
          <w:szCs w:val="24"/>
        </w:rPr>
        <w:t>也</w:t>
      </w:r>
      <w:r w:rsidRPr="008B7F89">
        <w:rPr>
          <w:rFonts w:hAnsi="宋体" w:hint="eastAsia"/>
          <w:sz w:val="24"/>
          <w:szCs w:val="24"/>
        </w:rPr>
        <w:t>欢迎</w:t>
      </w:r>
      <w:r>
        <w:rPr>
          <w:rFonts w:hAnsi="宋体" w:hint="eastAsia"/>
          <w:sz w:val="24"/>
          <w:szCs w:val="24"/>
        </w:rPr>
        <w:t>全国广大师生</w:t>
      </w:r>
      <w:r w:rsidRPr="008B7F89">
        <w:rPr>
          <w:rFonts w:hAnsi="宋体" w:hint="eastAsia"/>
          <w:sz w:val="24"/>
          <w:szCs w:val="24"/>
        </w:rPr>
        <w:t>及时询问，大赛秘书处负责解释。</w:t>
      </w:r>
    </w:p>
    <w:p w:rsidR="0070717C" w:rsidRPr="008B7F89" w:rsidRDefault="0070717C" w:rsidP="0070717C">
      <w:pPr>
        <w:pStyle w:val="a3"/>
        <w:spacing w:line="440" w:lineRule="exact"/>
        <w:ind w:leftChars="1000" w:left="2100" w:firstLineChars="200" w:firstLine="480"/>
        <w:rPr>
          <w:rFonts w:hAnsi="宋体"/>
          <w:sz w:val="24"/>
          <w:szCs w:val="24"/>
        </w:rPr>
      </w:pPr>
    </w:p>
    <w:p w:rsidR="0070717C" w:rsidRPr="00A05EDF" w:rsidRDefault="0070717C" w:rsidP="0070717C">
      <w:pPr>
        <w:pStyle w:val="a3"/>
        <w:spacing w:line="440" w:lineRule="exact"/>
        <w:ind w:right="480" w:firstLineChars="225" w:firstLine="540"/>
        <w:jc w:val="right"/>
        <w:rPr>
          <w:rFonts w:hAnsi="宋体"/>
          <w:sz w:val="24"/>
          <w:szCs w:val="24"/>
        </w:rPr>
      </w:pPr>
      <w:r w:rsidRPr="00A05EDF">
        <w:rPr>
          <w:rFonts w:hAnsi="宋体" w:hint="eastAsia"/>
          <w:sz w:val="24"/>
          <w:szCs w:val="24"/>
        </w:rPr>
        <w:t>全国大学生机械创新设计大赛组委会（盖章）</w:t>
      </w:r>
    </w:p>
    <w:p w:rsidR="0070717C" w:rsidRPr="00A05EDF" w:rsidRDefault="0070717C" w:rsidP="0070717C">
      <w:pPr>
        <w:pStyle w:val="a3"/>
        <w:spacing w:line="440" w:lineRule="exact"/>
        <w:ind w:right="480" w:firstLineChars="225" w:firstLine="540"/>
        <w:jc w:val="right"/>
        <w:rPr>
          <w:rFonts w:hAnsi="宋体"/>
          <w:sz w:val="24"/>
          <w:szCs w:val="24"/>
        </w:rPr>
      </w:pPr>
      <w:r w:rsidRPr="00A05EDF">
        <w:rPr>
          <w:rFonts w:hAnsi="宋体" w:hint="eastAsia"/>
          <w:sz w:val="24"/>
          <w:szCs w:val="24"/>
        </w:rPr>
        <w:t>教育部高等学校机械基础课程教学指导委员会</w:t>
      </w:r>
    </w:p>
    <w:p w:rsidR="0070717C" w:rsidRDefault="0070717C" w:rsidP="0070717C">
      <w:pPr>
        <w:spacing w:line="380" w:lineRule="exact"/>
        <w:ind w:leftChars="150" w:left="315" w:firstLineChars="2300" w:firstLine="5520"/>
        <w:rPr>
          <w:rFonts w:ascii="宋体" w:hAnsi="宋体" w:cs="宋体" w:hint="eastAsia"/>
          <w:kern w:val="0"/>
          <w:sz w:val="24"/>
        </w:rPr>
      </w:pPr>
      <w:r w:rsidRPr="008B7F89">
        <w:rPr>
          <w:rFonts w:hAnsi="宋体" w:hint="eastAsia"/>
          <w:sz w:val="24"/>
        </w:rPr>
        <w:t>20</w:t>
      </w:r>
      <w:r>
        <w:rPr>
          <w:rFonts w:hAnsi="宋体" w:hint="eastAsia"/>
          <w:sz w:val="24"/>
        </w:rPr>
        <w:t>17</w:t>
      </w:r>
      <w:r w:rsidRPr="008B7F89">
        <w:rPr>
          <w:rFonts w:hAnsi="宋体" w:hint="eastAsia"/>
          <w:sz w:val="24"/>
        </w:rPr>
        <w:t>年</w:t>
      </w:r>
      <w:r>
        <w:rPr>
          <w:rFonts w:hAnsi="宋体" w:hint="eastAsia"/>
          <w:sz w:val="24"/>
        </w:rPr>
        <w:t>3</w:t>
      </w:r>
      <w:r w:rsidRPr="00AD1BE7">
        <w:rPr>
          <w:rFonts w:hAnsi="宋体" w:hint="eastAsia"/>
          <w:sz w:val="24"/>
        </w:rPr>
        <w:t>月</w:t>
      </w:r>
      <w:r>
        <w:rPr>
          <w:rFonts w:hAnsi="宋体" w:hint="eastAsia"/>
          <w:sz w:val="24"/>
        </w:rPr>
        <w:t>1</w:t>
      </w:r>
      <w:r w:rsidRPr="00AD1BE7">
        <w:rPr>
          <w:rFonts w:hAnsi="宋体" w:hint="eastAsia"/>
          <w:sz w:val="24"/>
        </w:rPr>
        <w:t>日</w:t>
      </w:r>
      <w:r>
        <w:rPr>
          <w:rFonts w:hAnsi="宋体" w:hint="eastAsia"/>
          <w:sz w:val="24"/>
        </w:rPr>
        <w:t xml:space="preserve">     </w:t>
      </w:r>
    </w:p>
    <w:p w:rsidR="00C81133" w:rsidRDefault="00C81133"/>
    <w:sectPr w:rsidR="00C81133" w:rsidSect="003E1DF3">
      <w:pgSz w:w="11906" w:h="16838" w:code="9"/>
      <w:pgMar w:top="1134" w:right="1134" w:bottom="1134" w:left="1134" w:header="851" w:footer="992" w:gutter="0"/>
      <w:cols w:space="720"/>
      <w:titlePg/>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84E26"/>
    <w:multiLevelType w:val="hybridMultilevel"/>
    <w:tmpl w:val="A07E9B04"/>
    <w:lvl w:ilvl="0" w:tplc="30CEB530">
      <w:start w:val="2"/>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717C"/>
    <w:rsid w:val="000057ED"/>
    <w:rsid w:val="0001534F"/>
    <w:rsid w:val="00015C22"/>
    <w:rsid w:val="00016789"/>
    <w:rsid w:val="00023552"/>
    <w:rsid w:val="000263F8"/>
    <w:rsid w:val="00027637"/>
    <w:rsid w:val="00051BA4"/>
    <w:rsid w:val="00052F06"/>
    <w:rsid w:val="0008495B"/>
    <w:rsid w:val="00085FB3"/>
    <w:rsid w:val="000867EC"/>
    <w:rsid w:val="000A1E83"/>
    <w:rsid w:val="000B13F9"/>
    <w:rsid w:val="000B1D4B"/>
    <w:rsid w:val="000B2973"/>
    <w:rsid w:val="000B5269"/>
    <w:rsid w:val="000C4942"/>
    <w:rsid w:val="000C545E"/>
    <w:rsid w:val="000D0539"/>
    <w:rsid w:val="000E0575"/>
    <w:rsid w:val="000E1FC1"/>
    <w:rsid w:val="000E3E55"/>
    <w:rsid w:val="000E53F0"/>
    <w:rsid w:val="000E685C"/>
    <w:rsid w:val="000E734A"/>
    <w:rsid w:val="00100C6F"/>
    <w:rsid w:val="001012D0"/>
    <w:rsid w:val="0011654A"/>
    <w:rsid w:val="001368D6"/>
    <w:rsid w:val="00141A32"/>
    <w:rsid w:val="001510DF"/>
    <w:rsid w:val="00153C7D"/>
    <w:rsid w:val="001609CC"/>
    <w:rsid w:val="00166A05"/>
    <w:rsid w:val="001760CC"/>
    <w:rsid w:val="00182868"/>
    <w:rsid w:val="00183685"/>
    <w:rsid w:val="00186A85"/>
    <w:rsid w:val="00193B3C"/>
    <w:rsid w:val="0019472C"/>
    <w:rsid w:val="00194EB2"/>
    <w:rsid w:val="001B1E35"/>
    <w:rsid w:val="001B4B0C"/>
    <w:rsid w:val="001D68E9"/>
    <w:rsid w:val="001E7398"/>
    <w:rsid w:val="001F3677"/>
    <w:rsid w:val="001F5DB5"/>
    <w:rsid w:val="00203BAC"/>
    <w:rsid w:val="00213D1E"/>
    <w:rsid w:val="00225A6F"/>
    <w:rsid w:val="00234688"/>
    <w:rsid w:val="00251D98"/>
    <w:rsid w:val="00260DE0"/>
    <w:rsid w:val="00262847"/>
    <w:rsid w:val="00263BDD"/>
    <w:rsid w:val="002918D4"/>
    <w:rsid w:val="00296E99"/>
    <w:rsid w:val="002A0C12"/>
    <w:rsid w:val="002B7BA8"/>
    <w:rsid w:val="002C357E"/>
    <w:rsid w:val="00307A96"/>
    <w:rsid w:val="00312308"/>
    <w:rsid w:val="003355C7"/>
    <w:rsid w:val="0036147D"/>
    <w:rsid w:val="00361C76"/>
    <w:rsid w:val="00364EC2"/>
    <w:rsid w:val="00372EBC"/>
    <w:rsid w:val="00380742"/>
    <w:rsid w:val="0038536B"/>
    <w:rsid w:val="003976F9"/>
    <w:rsid w:val="003A2D2F"/>
    <w:rsid w:val="003B12ED"/>
    <w:rsid w:val="003E4462"/>
    <w:rsid w:val="003E6576"/>
    <w:rsid w:val="003F258E"/>
    <w:rsid w:val="00412C81"/>
    <w:rsid w:val="0042097A"/>
    <w:rsid w:val="00442CE7"/>
    <w:rsid w:val="00445817"/>
    <w:rsid w:val="00453A79"/>
    <w:rsid w:val="004541B3"/>
    <w:rsid w:val="00462C0D"/>
    <w:rsid w:val="00475014"/>
    <w:rsid w:val="0048231B"/>
    <w:rsid w:val="004934F2"/>
    <w:rsid w:val="004C25F3"/>
    <w:rsid w:val="004D6D15"/>
    <w:rsid w:val="004E7CE8"/>
    <w:rsid w:val="004F0393"/>
    <w:rsid w:val="004F7934"/>
    <w:rsid w:val="00525003"/>
    <w:rsid w:val="00530F81"/>
    <w:rsid w:val="00531027"/>
    <w:rsid w:val="00544789"/>
    <w:rsid w:val="0054555D"/>
    <w:rsid w:val="005550A5"/>
    <w:rsid w:val="005912F1"/>
    <w:rsid w:val="005A71EC"/>
    <w:rsid w:val="005C0FD3"/>
    <w:rsid w:val="005C109F"/>
    <w:rsid w:val="005C708B"/>
    <w:rsid w:val="005D4F6D"/>
    <w:rsid w:val="005D58D7"/>
    <w:rsid w:val="005F1712"/>
    <w:rsid w:val="005F7A69"/>
    <w:rsid w:val="0060014E"/>
    <w:rsid w:val="006008B6"/>
    <w:rsid w:val="00600F2C"/>
    <w:rsid w:val="00627AC0"/>
    <w:rsid w:val="00633C77"/>
    <w:rsid w:val="00633F2F"/>
    <w:rsid w:val="0064748D"/>
    <w:rsid w:val="0065409C"/>
    <w:rsid w:val="00654DC8"/>
    <w:rsid w:val="006726ED"/>
    <w:rsid w:val="00692EA7"/>
    <w:rsid w:val="0069599B"/>
    <w:rsid w:val="006B7621"/>
    <w:rsid w:val="006C064F"/>
    <w:rsid w:val="006E68CE"/>
    <w:rsid w:val="006E708C"/>
    <w:rsid w:val="006F15B8"/>
    <w:rsid w:val="00705602"/>
    <w:rsid w:val="0070717C"/>
    <w:rsid w:val="007239F2"/>
    <w:rsid w:val="00727EA2"/>
    <w:rsid w:val="00743BBA"/>
    <w:rsid w:val="00750A1C"/>
    <w:rsid w:val="00753B30"/>
    <w:rsid w:val="00754BCD"/>
    <w:rsid w:val="007616C4"/>
    <w:rsid w:val="0076387B"/>
    <w:rsid w:val="007679BF"/>
    <w:rsid w:val="00771605"/>
    <w:rsid w:val="007759D9"/>
    <w:rsid w:val="00784C95"/>
    <w:rsid w:val="00786BCB"/>
    <w:rsid w:val="00786F82"/>
    <w:rsid w:val="0079040F"/>
    <w:rsid w:val="00790C47"/>
    <w:rsid w:val="007921A7"/>
    <w:rsid w:val="00795F8C"/>
    <w:rsid w:val="007D0B5E"/>
    <w:rsid w:val="007E0BD3"/>
    <w:rsid w:val="007E1DE8"/>
    <w:rsid w:val="007E4483"/>
    <w:rsid w:val="007E6EF3"/>
    <w:rsid w:val="007F6113"/>
    <w:rsid w:val="008004AA"/>
    <w:rsid w:val="00800F8A"/>
    <w:rsid w:val="0080202A"/>
    <w:rsid w:val="00811CD3"/>
    <w:rsid w:val="008123E3"/>
    <w:rsid w:val="00823F0E"/>
    <w:rsid w:val="00826427"/>
    <w:rsid w:val="00830282"/>
    <w:rsid w:val="00830E89"/>
    <w:rsid w:val="00831B95"/>
    <w:rsid w:val="00832E0F"/>
    <w:rsid w:val="00840562"/>
    <w:rsid w:val="00871851"/>
    <w:rsid w:val="0087546F"/>
    <w:rsid w:val="0088305F"/>
    <w:rsid w:val="008928F5"/>
    <w:rsid w:val="00892AAB"/>
    <w:rsid w:val="0089506C"/>
    <w:rsid w:val="00896B0C"/>
    <w:rsid w:val="008A3992"/>
    <w:rsid w:val="008B2524"/>
    <w:rsid w:val="008D17AD"/>
    <w:rsid w:val="008E1079"/>
    <w:rsid w:val="008E7102"/>
    <w:rsid w:val="008F2191"/>
    <w:rsid w:val="008F4176"/>
    <w:rsid w:val="008F4A1B"/>
    <w:rsid w:val="00903D0F"/>
    <w:rsid w:val="009064E1"/>
    <w:rsid w:val="00910290"/>
    <w:rsid w:val="00917E51"/>
    <w:rsid w:val="00936DFE"/>
    <w:rsid w:val="009434F2"/>
    <w:rsid w:val="00953AB2"/>
    <w:rsid w:val="00960325"/>
    <w:rsid w:val="00964446"/>
    <w:rsid w:val="00967B7B"/>
    <w:rsid w:val="0097136C"/>
    <w:rsid w:val="00972877"/>
    <w:rsid w:val="009730AD"/>
    <w:rsid w:val="009732E1"/>
    <w:rsid w:val="00976D90"/>
    <w:rsid w:val="00980F1D"/>
    <w:rsid w:val="009829FC"/>
    <w:rsid w:val="0098621F"/>
    <w:rsid w:val="00995823"/>
    <w:rsid w:val="00997321"/>
    <w:rsid w:val="009A5BB5"/>
    <w:rsid w:val="009B0712"/>
    <w:rsid w:val="009B0E9F"/>
    <w:rsid w:val="009B2E55"/>
    <w:rsid w:val="009C218F"/>
    <w:rsid w:val="009C4169"/>
    <w:rsid w:val="009C6C31"/>
    <w:rsid w:val="009D12DA"/>
    <w:rsid w:val="009D7D4D"/>
    <w:rsid w:val="009E63A3"/>
    <w:rsid w:val="009E77A5"/>
    <w:rsid w:val="009E78E6"/>
    <w:rsid w:val="009F5F78"/>
    <w:rsid w:val="00A056A7"/>
    <w:rsid w:val="00A0586C"/>
    <w:rsid w:val="00A44CCA"/>
    <w:rsid w:val="00A57AD1"/>
    <w:rsid w:val="00A73FC4"/>
    <w:rsid w:val="00A84831"/>
    <w:rsid w:val="00A94C15"/>
    <w:rsid w:val="00AA2AAA"/>
    <w:rsid w:val="00AB1E05"/>
    <w:rsid w:val="00AC484F"/>
    <w:rsid w:val="00AE2217"/>
    <w:rsid w:val="00B01A94"/>
    <w:rsid w:val="00B125CF"/>
    <w:rsid w:val="00B168D0"/>
    <w:rsid w:val="00B16BF9"/>
    <w:rsid w:val="00B21C98"/>
    <w:rsid w:val="00B223B4"/>
    <w:rsid w:val="00B36CD1"/>
    <w:rsid w:val="00B55319"/>
    <w:rsid w:val="00B605A8"/>
    <w:rsid w:val="00B608AC"/>
    <w:rsid w:val="00B72B4E"/>
    <w:rsid w:val="00B921FF"/>
    <w:rsid w:val="00B94F5B"/>
    <w:rsid w:val="00BA1D9E"/>
    <w:rsid w:val="00BA42CE"/>
    <w:rsid w:val="00BA57BF"/>
    <w:rsid w:val="00BB458C"/>
    <w:rsid w:val="00BC2F43"/>
    <w:rsid w:val="00BD6891"/>
    <w:rsid w:val="00BE22D6"/>
    <w:rsid w:val="00C12353"/>
    <w:rsid w:val="00C24942"/>
    <w:rsid w:val="00C7471F"/>
    <w:rsid w:val="00C775AB"/>
    <w:rsid w:val="00C81133"/>
    <w:rsid w:val="00C83345"/>
    <w:rsid w:val="00C8473B"/>
    <w:rsid w:val="00C86873"/>
    <w:rsid w:val="00C952D1"/>
    <w:rsid w:val="00C97035"/>
    <w:rsid w:val="00CA241A"/>
    <w:rsid w:val="00CA7276"/>
    <w:rsid w:val="00CB36ED"/>
    <w:rsid w:val="00CB4C13"/>
    <w:rsid w:val="00CB5D34"/>
    <w:rsid w:val="00CC1247"/>
    <w:rsid w:val="00CD0D00"/>
    <w:rsid w:val="00CE706D"/>
    <w:rsid w:val="00CF2C24"/>
    <w:rsid w:val="00CF7444"/>
    <w:rsid w:val="00D0473A"/>
    <w:rsid w:val="00D261A3"/>
    <w:rsid w:val="00D336C7"/>
    <w:rsid w:val="00D60CE3"/>
    <w:rsid w:val="00D70873"/>
    <w:rsid w:val="00D72272"/>
    <w:rsid w:val="00D74EA0"/>
    <w:rsid w:val="00D77D42"/>
    <w:rsid w:val="00D900B2"/>
    <w:rsid w:val="00DA5971"/>
    <w:rsid w:val="00DB6914"/>
    <w:rsid w:val="00DC1661"/>
    <w:rsid w:val="00DE1F09"/>
    <w:rsid w:val="00DE40F2"/>
    <w:rsid w:val="00DF0C76"/>
    <w:rsid w:val="00DF6E13"/>
    <w:rsid w:val="00DF7F5C"/>
    <w:rsid w:val="00E0563D"/>
    <w:rsid w:val="00E065C5"/>
    <w:rsid w:val="00E069B1"/>
    <w:rsid w:val="00E5653A"/>
    <w:rsid w:val="00E611B0"/>
    <w:rsid w:val="00E72327"/>
    <w:rsid w:val="00E75280"/>
    <w:rsid w:val="00E757E1"/>
    <w:rsid w:val="00E848E7"/>
    <w:rsid w:val="00E87138"/>
    <w:rsid w:val="00E9553E"/>
    <w:rsid w:val="00E96806"/>
    <w:rsid w:val="00E97232"/>
    <w:rsid w:val="00EB5572"/>
    <w:rsid w:val="00EB6139"/>
    <w:rsid w:val="00EE13E8"/>
    <w:rsid w:val="00EE1B84"/>
    <w:rsid w:val="00EE76A8"/>
    <w:rsid w:val="00F03272"/>
    <w:rsid w:val="00F10761"/>
    <w:rsid w:val="00F161C1"/>
    <w:rsid w:val="00F23215"/>
    <w:rsid w:val="00F23CE7"/>
    <w:rsid w:val="00F353B3"/>
    <w:rsid w:val="00F4044C"/>
    <w:rsid w:val="00F40EA8"/>
    <w:rsid w:val="00F70A3E"/>
    <w:rsid w:val="00F72F90"/>
    <w:rsid w:val="00F802A6"/>
    <w:rsid w:val="00F864FD"/>
    <w:rsid w:val="00F962B8"/>
    <w:rsid w:val="00F97635"/>
    <w:rsid w:val="00FD076F"/>
    <w:rsid w:val="00FD35BE"/>
    <w:rsid w:val="00FD68B0"/>
    <w:rsid w:val="00FE0073"/>
    <w:rsid w:val="00FE6DD9"/>
    <w:rsid w:val="00FF4D93"/>
    <w:rsid w:val="00FF72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0717C"/>
    <w:pPr>
      <w:ind w:firstLineChars="171" w:firstLine="359"/>
    </w:pPr>
    <w:rPr>
      <w:rFonts w:ascii="宋体"/>
      <w:szCs w:val="32"/>
    </w:rPr>
  </w:style>
  <w:style w:type="character" w:customStyle="1" w:styleId="Char">
    <w:name w:val="正文文本缩进 Char"/>
    <w:basedOn w:val="a0"/>
    <w:link w:val="a3"/>
    <w:rsid w:val="0070717C"/>
    <w:rPr>
      <w:rFonts w:ascii="宋体" w:eastAsia="宋体" w:hAnsi="Times New Roman" w:cs="Times New Roman"/>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2017-03-30T07:54:00Z</dcterms:created>
  <dc:creator>lenovo</dc:creator>
  <lastModifiedBy>lenovo</lastModifiedBy>
  <dcterms:modified xsi:type="dcterms:W3CDTF">2017-03-30T07:54:00Z</dcterms:modified>
  <revision>1</revision>
</coreProperties>
</file>